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C768B" w:rsidRDefault="006C768B">
      <w:pPr>
        <w:rPr>
          <w:lang w:val="en-US"/>
        </w:rPr>
      </w:pPr>
    </w:p>
    <w:p w:rsidR="00181488" w:rsidRDefault="00181488">
      <w:pPr>
        <w:rPr>
          <w:lang w:val="en-US"/>
        </w:rPr>
      </w:pPr>
    </w:p>
    <w:p w:rsidR="00181488" w:rsidRDefault="00181488">
      <w:pPr>
        <w:rPr>
          <w:lang w:val="en-US"/>
        </w:rPr>
      </w:pPr>
    </w:p>
    <w:p w:rsidR="00181488" w:rsidRDefault="00181488">
      <w:pPr>
        <w:rPr>
          <w:lang w:val="en-US"/>
        </w:rPr>
      </w:pPr>
    </w:p>
    <w:p w:rsidR="00181488" w:rsidRDefault="00181488">
      <w:pPr>
        <w:rPr>
          <w:lang w:val="en-US"/>
        </w:rPr>
      </w:pPr>
    </w:p>
    <w:p w:rsidR="00181488" w:rsidRDefault="00181488">
      <w:pPr>
        <w:rPr>
          <w:lang w:val="en-US"/>
        </w:rPr>
      </w:pPr>
    </w:p>
    <w:p w:rsidR="00181488" w:rsidRDefault="00181488">
      <w:pPr>
        <w:rPr>
          <w:lang w:val="en-US"/>
        </w:rPr>
      </w:pPr>
    </w:p>
    <w:p w:rsidR="00181488" w:rsidRDefault="00181488">
      <w:pPr>
        <w:rPr>
          <w:lang w:val="en-US"/>
        </w:rPr>
      </w:pPr>
    </w:p>
    <w:p w:rsidR="00181488" w:rsidRDefault="00181488">
      <w:pPr>
        <w:rPr>
          <w:rFonts w:ascii="Times New Roman" w:hAnsi="Times New Roman" w:cs="Times New Roman"/>
          <w:sz w:val="24"/>
          <w:szCs w:val="24"/>
          <w:lang w:val="en-US"/>
        </w:rPr>
      </w:pPr>
    </w:p>
    <w:p w:rsidR="00181488" w:rsidRPr="00181488" w:rsidRDefault="00181488" w:rsidP="00181488">
      <w:pPr>
        <w:jc w:val="center"/>
        <w:rPr>
          <w:rFonts w:ascii="Times New Roman" w:hAnsi="Times New Roman" w:cs="Times New Roman"/>
          <w:sz w:val="24"/>
          <w:szCs w:val="24"/>
          <w:lang w:val="en-US"/>
        </w:rPr>
      </w:pPr>
      <w:r w:rsidRPr="00181488">
        <w:rPr>
          <w:rFonts w:ascii="Times New Roman" w:hAnsi="Times New Roman" w:cs="Times New Roman"/>
          <w:sz w:val="24"/>
          <w:szCs w:val="24"/>
          <w:lang w:val="en-US"/>
        </w:rPr>
        <w:t>Racial Profiling</w:t>
      </w:r>
      <w:r>
        <w:rPr>
          <w:rFonts w:ascii="Times New Roman" w:hAnsi="Times New Roman" w:cs="Times New Roman"/>
          <w:sz w:val="24"/>
          <w:szCs w:val="24"/>
          <w:lang w:val="en-US"/>
        </w:rPr>
        <w:t xml:space="preserve"> (A </w:t>
      </w:r>
      <w:r w:rsidR="00C11B57">
        <w:rPr>
          <w:rFonts w:ascii="Times New Roman" w:hAnsi="Times New Roman" w:cs="Times New Roman"/>
          <w:sz w:val="24"/>
          <w:szCs w:val="24"/>
          <w:lang w:val="en-US"/>
        </w:rPr>
        <w:t>L</w:t>
      </w:r>
      <w:r>
        <w:rPr>
          <w:rFonts w:ascii="Times New Roman" w:hAnsi="Times New Roman" w:cs="Times New Roman"/>
          <w:sz w:val="24"/>
          <w:szCs w:val="24"/>
          <w:lang w:val="en-US"/>
        </w:rPr>
        <w:t>iterature Review)</w:t>
      </w:r>
    </w:p>
    <w:p w:rsidR="00181488" w:rsidRPr="00181488" w:rsidRDefault="005F58A4" w:rsidP="00181488">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Benita </w:t>
      </w:r>
      <w:proofErr w:type="spellStart"/>
      <w:r>
        <w:rPr>
          <w:rFonts w:ascii="Times New Roman" w:hAnsi="Times New Roman" w:cs="Times New Roman"/>
          <w:sz w:val="24"/>
          <w:szCs w:val="24"/>
          <w:lang w:val="en-US"/>
        </w:rPr>
        <w:t>Ras</w:t>
      </w:r>
      <w:r w:rsidR="00A67BDA">
        <w:rPr>
          <w:rFonts w:ascii="Times New Roman" w:hAnsi="Times New Roman" w:cs="Times New Roman"/>
          <w:sz w:val="24"/>
          <w:szCs w:val="24"/>
          <w:lang w:val="en-US"/>
        </w:rPr>
        <w:t>berry</w:t>
      </w:r>
      <w:proofErr w:type="spellEnd"/>
      <w:r w:rsidR="00E335FC">
        <w:rPr>
          <w:rFonts w:ascii="Times New Roman" w:hAnsi="Times New Roman" w:cs="Times New Roman"/>
          <w:sz w:val="24"/>
          <w:szCs w:val="24"/>
          <w:lang w:val="en-US"/>
        </w:rPr>
        <w:t xml:space="preserve"> </w:t>
      </w:r>
      <w:r w:rsidR="00A67BDA">
        <w:rPr>
          <w:rFonts w:ascii="Times New Roman" w:hAnsi="Times New Roman" w:cs="Times New Roman"/>
          <w:sz w:val="24"/>
          <w:szCs w:val="24"/>
          <w:lang w:val="en-US"/>
        </w:rPr>
        <w:t>Tarleton</w:t>
      </w:r>
    </w:p>
    <w:p w:rsidR="00181488" w:rsidRDefault="00A67BDA" w:rsidP="00181488">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State University </w:t>
      </w:r>
    </w:p>
    <w:p w:rsidR="00A67BDA" w:rsidRDefault="00A67BDA" w:rsidP="00181488">
      <w:pPr>
        <w:jc w:val="center"/>
        <w:rPr>
          <w:rFonts w:ascii="Times New Roman" w:hAnsi="Times New Roman" w:cs="Times New Roman"/>
          <w:sz w:val="24"/>
          <w:szCs w:val="24"/>
          <w:lang w:val="en-US"/>
        </w:rPr>
      </w:pPr>
      <w:r>
        <w:rPr>
          <w:rFonts w:ascii="Times New Roman" w:hAnsi="Times New Roman" w:cs="Times New Roman"/>
          <w:sz w:val="24"/>
          <w:szCs w:val="24"/>
          <w:lang w:val="en-US"/>
        </w:rPr>
        <w:t xml:space="preserve">Marcus Culpepper </w:t>
      </w:r>
    </w:p>
    <w:p w:rsidR="00A67BDA" w:rsidRDefault="00A67BDA" w:rsidP="00181488">
      <w:pPr>
        <w:jc w:val="center"/>
        <w:rPr>
          <w:rFonts w:ascii="Times New Roman" w:hAnsi="Times New Roman" w:cs="Times New Roman"/>
          <w:sz w:val="24"/>
          <w:szCs w:val="24"/>
          <w:lang w:val="en-US"/>
        </w:rPr>
      </w:pPr>
      <w:r>
        <w:rPr>
          <w:rFonts w:ascii="Times New Roman" w:hAnsi="Times New Roman" w:cs="Times New Roman"/>
          <w:sz w:val="24"/>
          <w:szCs w:val="24"/>
          <w:lang w:val="en-US"/>
        </w:rPr>
        <w:t>CRI-4303</w:t>
      </w:r>
    </w:p>
    <w:p w:rsidR="00A67BDA" w:rsidRDefault="005F58A4" w:rsidP="00181488">
      <w:pPr>
        <w:jc w:val="center"/>
        <w:rPr>
          <w:rFonts w:ascii="Times New Roman" w:hAnsi="Times New Roman" w:cs="Times New Roman"/>
          <w:sz w:val="24"/>
          <w:szCs w:val="24"/>
          <w:lang w:val="en-US"/>
        </w:rPr>
      </w:pPr>
      <w:r>
        <w:rPr>
          <w:rFonts w:ascii="Times New Roman" w:hAnsi="Times New Roman" w:cs="Times New Roman"/>
          <w:sz w:val="24"/>
          <w:szCs w:val="24"/>
          <w:lang w:val="en-US"/>
        </w:rPr>
        <w:t>12</w:t>
      </w:r>
      <w:r w:rsidRPr="005F58A4">
        <w:rPr>
          <w:rFonts w:ascii="Times New Roman" w:hAnsi="Times New Roman" w:cs="Times New Roman"/>
          <w:sz w:val="24"/>
          <w:szCs w:val="24"/>
          <w:vertAlign w:val="superscript"/>
          <w:lang w:val="en-US"/>
        </w:rPr>
        <w:t>th</w:t>
      </w:r>
      <w:r>
        <w:rPr>
          <w:rFonts w:ascii="Times New Roman" w:hAnsi="Times New Roman" w:cs="Times New Roman"/>
          <w:sz w:val="24"/>
          <w:szCs w:val="24"/>
          <w:lang w:val="en-US"/>
        </w:rPr>
        <w:t>, Nov, 2020</w:t>
      </w:r>
      <w:bookmarkStart w:id="0" w:name="_GoBack"/>
      <w:bookmarkEnd w:id="0"/>
    </w:p>
    <w:p w:rsidR="00181488" w:rsidRDefault="00181488" w:rsidP="00181488">
      <w:pPr>
        <w:jc w:val="center"/>
        <w:rPr>
          <w:rFonts w:ascii="Times New Roman" w:hAnsi="Times New Roman" w:cs="Times New Roman"/>
          <w:sz w:val="24"/>
          <w:szCs w:val="24"/>
          <w:lang w:val="en-US"/>
        </w:rPr>
      </w:pPr>
    </w:p>
    <w:p w:rsidR="00181488" w:rsidRDefault="00181488" w:rsidP="00181488">
      <w:pPr>
        <w:jc w:val="center"/>
        <w:rPr>
          <w:rFonts w:ascii="Times New Roman" w:hAnsi="Times New Roman" w:cs="Times New Roman"/>
          <w:sz w:val="24"/>
          <w:szCs w:val="24"/>
          <w:lang w:val="en-US"/>
        </w:rPr>
      </w:pPr>
    </w:p>
    <w:p w:rsidR="00181488" w:rsidRDefault="00181488" w:rsidP="00181488">
      <w:pPr>
        <w:jc w:val="center"/>
        <w:rPr>
          <w:rFonts w:ascii="Times New Roman" w:hAnsi="Times New Roman" w:cs="Times New Roman"/>
          <w:sz w:val="24"/>
          <w:szCs w:val="24"/>
          <w:lang w:val="en-US"/>
        </w:rPr>
      </w:pPr>
    </w:p>
    <w:p w:rsidR="00181488" w:rsidRDefault="00181488" w:rsidP="00181488">
      <w:pPr>
        <w:jc w:val="center"/>
        <w:rPr>
          <w:rFonts w:ascii="Times New Roman" w:hAnsi="Times New Roman" w:cs="Times New Roman"/>
          <w:sz w:val="24"/>
          <w:szCs w:val="24"/>
          <w:lang w:val="en-US"/>
        </w:rPr>
      </w:pPr>
    </w:p>
    <w:p w:rsidR="00181488" w:rsidRDefault="00181488" w:rsidP="00181488">
      <w:pPr>
        <w:jc w:val="center"/>
        <w:rPr>
          <w:rFonts w:ascii="Times New Roman" w:hAnsi="Times New Roman" w:cs="Times New Roman"/>
          <w:sz w:val="24"/>
          <w:szCs w:val="24"/>
          <w:lang w:val="en-US"/>
        </w:rPr>
      </w:pPr>
    </w:p>
    <w:p w:rsidR="00181488" w:rsidRDefault="00181488" w:rsidP="00181488">
      <w:pPr>
        <w:jc w:val="center"/>
        <w:rPr>
          <w:rFonts w:ascii="Times New Roman" w:hAnsi="Times New Roman" w:cs="Times New Roman"/>
          <w:sz w:val="24"/>
          <w:szCs w:val="24"/>
          <w:lang w:val="en-US"/>
        </w:rPr>
      </w:pPr>
    </w:p>
    <w:p w:rsidR="00181488" w:rsidRDefault="00181488" w:rsidP="00181488">
      <w:pPr>
        <w:jc w:val="center"/>
        <w:rPr>
          <w:rFonts w:ascii="Times New Roman" w:hAnsi="Times New Roman" w:cs="Times New Roman"/>
          <w:sz w:val="24"/>
          <w:szCs w:val="24"/>
          <w:lang w:val="en-US"/>
        </w:rPr>
      </w:pPr>
    </w:p>
    <w:p w:rsidR="00181488" w:rsidRDefault="00181488" w:rsidP="00181488">
      <w:pPr>
        <w:jc w:val="center"/>
        <w:rPr>
          <w:rFonts w:ascii="Times New Roman" w:hAnsi="Times New Roman" w:cs="Times New Roman"/>
          <w:sz w:val="24"/>
          <w:szCs w:val="24"/>
          <w:lang w:val="en-US"/>
        </w:rPr>
      </w:pPr>
    </w:p>
    <w:p w:rsidR="00181488" w:rsidRDefault="00181488" w:rsidP="00181488">
      <w:pPr>
        <w:jc w:val="center"/>
        <w:rPr>
          <w:rFonts w:ascii="Times New Roman" w:hAnsi="Times New Roman" w:cs="Times New Roman"/>
          <w:sz w:val="24"/>
          <w:szCs w:val="24"/>
          <w:lang w:val="en-US"/>
        </w:rPr>
      </w:pPr>
    </w:p>
    <w:p w:rsidR="00181488" w:rsidRDefault="00181488" w:rsidP="00181488">
      <w:pPr>
        <w:jc w:val="center"/>
        <w:rPr>
          <w:rFonts w:ascii="Times New Roman" w:hAnsi="Times New Roman" w:cs="Times New Roman"/>
          <w:sz w:val="24"/>
          <w:szCs w:val="24"/>
          <w:lang w:val="en-US"/>
        </w:rPr>
      </w:pPr>
    </w:p>
    <w:p w:rsidR="00181488" w:rsidRDefault="00181488" w:rsidP="00181488">
      <w:pPr>
        <w:jc w:val="center"/>
        <w:rPr>
          <w:rFonts w:ascii="Times New Roman" w:hAnsi="Times New Roman" w:cs="Times New Roman"/>
          <w:sz w:val="24"/>
          <w:szCs w:val="24"/>
          <w:lang w:val="en-US"/>
        </w:rPr>
      </w:pPr>
    </w:p>
    <w:p w:rsidR="00181488" w:rsidRDefault="00181488" w:rsidP="00181488">
      <w:pPr>
        <w:jc w:val="center"/>
        <w:rPr>
          <w:rFonts w:ascii="Times New Roman" w:hAnsi="Times New Roman" w:cs="Times New Roman"/>
          <w:sz w:val="24"/>
          <w:szCs w:val="24"/>
          <w:lang w:val="en-US"/>
        </w:rPr>
      </w:pPr>
    </w:p>
    <w:p w:rsidR="00181488" w:rsidRPr="00181488" w:rsidRDefault="00181488" w:rsidP="00A67BDA">
      <w:pPr>
        <w:jc w:val="center"/>
        <w:rPr>
          <w:rFonts w:ascii="Times New Roman" w:hAnsi="Times New Roman" w:cs="Times New Roman"/>
          <w:sz w:val="24"/>
          <w:szCs w:val="24"/>
          <w:lang w:val="en-US"/>
        </w:rPr>
      </w:pPr>
      <w:r w:rsidRPr="00181488">
        <w:rPr>
          <w:rFonts w:ascii="Times New Roman" w:hAnsi="Times New Roman" w:cs="Times New Roman"/>
          <w:sz w:val="24"/>
          <w:szCs w:val="24"/>
          <w:lang w:val="en-US"/>
        </w:rPr>
        <w:lastRenderedPageBreak/>
        <w:t>Racial Profiling</w:t>
      </w:r>
      <w:r>
        <w:rPr>
          <w:rFonts w:ascii="Times New Roman" w:hAnsi="Times New Roman" w:cs="Times New Roman"/>
          <w:sz w:val="24"/>
          <w:szCs w:val="24"/>
          <w:lang w:val="en-US"/>
        </w:rPr>
        <w:t xml:space="preserve"> (A </w:t>
      </w:r>
      <w:r w:rsidR="00C11B57">
        <w:rPr>
          <w:rFonts w:ascii="Times New Roman" w:hAnsi="Times New Roman" w:cs="Times New Roman"/>
          <w:sz w:val="24"/>
          <w:szCs w:val="24"/>
          <w:lang w:val="en-US"/>
        </w:rPr>
        <w:t>L</w:t>
      </w:r>
      <w:r>
        <w:rPr>
          <w:rFonts w:ascii="Times New Roman" w:hAnsi="Times New Roman" w:cs="Times New Roman"/>
          <w:sz w:val="24"/>
          <w:szCs w:val="24"/>
          <w:lang w:val="en-US"/>
        </w:rPr>
        <w:t>iterature Review)</w:t>
      </w:r>
    </w:p>
    <w:p w:rsidR="00181488" w:rsidRDefault="00181488">
      <w:pPr>
        <w:rPr>
          <w:rFonts w:ascii="Times New Roman" w:hAnsi="Times New Roman" w:cs="Times New Roman"/>
          <w:b/>
          <w:sz w:val="24"/>
          <w:szCs w:val="24"/>
          <w:lang w:val="en-US"/>
        </w:rPr>
      </w:pPr>
      <w:r w:rsidRPr="00181488">
        <w:rPr>
          <w:rFonts w:ascii="Times New Roman" w:hAnsi="Times New Roman" w:cs="Times New Roman"/>
          <w:b/>
          <w:sz w:val="24"/>
          <w:szCs w:val="24"/>
          <w:lang w:val="en-US"/>
        </w:rPr>
        <w:t xml:space="preserve">Introduction </w:t>
      </w:r>
    </w:p>
    <w:p w:rsidR="00C11B57" w:rsidRDefault="0009397D" w:rsidP="00415C56">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T</w:t>
      </w:r>
      <w:r w:rsidRPr="0009397D">
        <w:rPr>
          <w:rFonts w:ascii="Times New Roman" w:hAnsi="Times New Roman" w:cs="Times New Roman"/>
          <w:sz w:val="24"/>
          <w:szCs w:val="24"/>
          <w:lang w:val="en-US"/>
        </w:rPr>
        <w:t>he modern</w:t>
      </w:r>
      <w:r>
        <w:rPr>
          <w:rFonts w:ascii="Times New Roman" w:hAnsi="Times New Roman" w:cs="Times New Roman"/>
          <w:sz w:val="24"/>
          <w:szCs w:val="24"/>
          <w:lang w:val="en-US"/>
        </w:rPr>
        <w:t xml:space="preserve"> society has undergone different stages of civilizations and constitutional amendments which transformed in writing the principles of racial equality. As much as such laws are well written and spelt out in constitutions, social practices based on racism, ethnicity, religion and even nationality still exist even in the most developed nations like Canada and USA</w:t>
      </w:r>
      <w:r w:rsidR="008E5050">
        <w:rPr>
          <w:rFonts w:ascii="Times New Roman" w:hAnsi="Times New Roman" w:cs="Times New Roman"/>
          <w:sz w:val="24"/>
          <w:szCs w:val="24"/>
          <w:lang w:val="en-US"/>
        </w:rPr>
        <w:t xml:space="preserve"> (Laurencin &amp; Walker, 2020)</w:t>
      </w:r>
      <w:r>
        <w:rPr>
          <w:rFonts w:ascii="Times New Roman" w:hAnsi="Times New Roman" w:cs="Times New Roman"/>
          <w:sz w:val="24"/>
          <w:szCs w:val="24"/>
          <w:lang w:val="en-US"/>
        </w:rPr>
        <w:t xml:space="preserve">. If the United States is put under the lenses of racial profiling, the reality is that the social vice is </w:t>
      </w:r>
      <w:r w:rsidR="00C11B57">
        <w:rPr>
          <w:rFonts w:ascii="Times New Roman" w:hAnsi="Times New Roman" w:cs="Times New Roman"/>
          <w:sz w:val="24"/>
          <w:szCs w:val="24"/>
          <w:lang w:val="en-US"/>
        </w:rPr>
        <w:t xml:space="preserve">a </w:t>
      </w:r>
      <w:r>
        <w:rPr>
          <w:rFonts w:ascii="Times New Roman" w:hAnsi="Times New Roman" w:cs="Times New Roman"/>
          <w:sz w:val="24"/>
          <w:szCs w:val="24"/>
          <w:lang w:val="en-US"/>
        </w:rPr>
        <w:t xml:space="preserve">continuing problem that has been </w:t>
      </w:r>
      <w:r w:rsidR="00415C56">
        <w:rPr>
          <w:rFonts w:ascii="Times New Roman" w:hAnsi="Times New Roman" w:cs="Times New Roman"/>
          <w:sz w:val="24"/>
          <w:szCs w:val="24"/>
          <w:lang w:val="en-US"/>
        </w:rPr>
        <w:t>practiced</w:t>
      </w:r>
      <w:r>
        <w:rPr>
          <w:rFonts w:ascii="Times New Roman" w:hAnsi="Times New Roman" w:cs="Times New Roman"/>
          <w:sz w:val="24"/>
          <w:szCs w:val="24"/>
          <w:lang w:val="en-US"/>
        </w:rPr>
        <w:t xml:space="preserve"> since the Era of slavery.  The American Civil Liberties Union defines racial profiling as “the ordinary practice by law enforcement officials of targeting individuals for suspicion of crime based on the individual’s race, religion or national origin.</w:t>
      </w:r>
      <w:r w:rsidR="0050621C">
        <w:rPr>
          <w:rFonts w:ascii="Times New Roman" w:hAnsi="Times New Roman" w:cs="Times New Roman"/>
          <w:sz w:val="24"/>
          <w:szCs w:val="24"/>
          <w:lang w:val="en-US"/>
        </w:rPr>
        <w:t>”</w:t>
      </w:r>
      <w:r>
        <w:rPr>
          <w:rFonts w:ascii="Times New Roman" w:hAnsi="Times New Roman" w:cs="Times New Roman"/>
          <w:sz w:val="24"/>
          <w:szCs w:val="24"/>
          <w:lang w:val="en-US"/>
        </w:rPr>
        <w:t xml:space="preserve">  This definition seems to narrow down the meaning of racial profiling to policing. </w:t>
      </w:r>
      <w:r w:rsidR="00B51598">
        <w:rPr>
          <w:rFonts w:ascii="Times New Roman" w:hAnsi="Times New Roman" w:cs="Times New Roman"/>
          <w:sz w:val="24"/>
          <w:szCs w:val="24"/>
          <w:lang w:val="en-US"/>
        </w:rPr>
        <w:t xml:space="preserve">Also, the profiling entails stereotyping of a specific </w:t>
      </w:r>
      <w:r w:rsidR="0050621C">
        <w:rPr>
          <w:rFonts w:ascii="Times New Roman" w:hAnsi="Times New Roman" w:cs="Times New Roman"/>
          <w:sz w:val="24"/>
          <w:szCs w:val="24"/>
          <w:lang w:val="en-US"/>
        </w:rPr>
        <w:t>segment</w:t>
      </w:r>
      <w:r w:rsidR="00B51598">
        <w:rPr>
          <w:rFonts w:ascii="Times New Roman" w:hAnsi="Times New Roman" w:cs="Times New Roman"/>
          <w:sz w:val="24"/>
          <w:szCs w:val="24"/>
          <w:lang w:val="en-US"/>
        </w:rPr>
        <w:t xml:space="preserve"> of the population by the public.</w:t>
      </w:r>
      <w:r w:rsidR="0050621C">
        <w:rPr>
          <w:rFonts w:ascii="Times New Roman" w:hAnsi="Times New Roman" w:cs="Times New Roman"/>
          <w:sz w:val="24"/>
          <w:szCs w:val="24"/>
          <w:lang w:val="en-US"/>
        </w:rPr>
        <w:t xml:space="preserve"> The public can discriminate or negatively consider others as offenders or potential threats to them.</w:t>
      </w:r>
    </w:p>
    <w:p w:rsidR="00181488" w:rsidRDefault="0050621C" w:rsidP="00D566B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An excellent example is the September 11 terrorism attack on in </w:t>
      </w:r>
      <w:r w:rsidR="00C11B57">
        <w:rPr>
          <w:rFonts w:ascii="Times New Roman" w:hAnsi="Times New Roman" w:cs="Times New Roman"/>
          <w:sz w:val="24"/>
          <w:szCs w:val="24"/>
          <w:lang w:val="en-US"/>
        </w:rPr>
        <w:t xml:space="preserve">the </w:t>
      </w:r>
      <w:r>
        <w:rPr>
          <w:rFonts w:ascii="Times New Roman" w:hAnsi="Times New Roman" w:cs="Times New Roman"/>
          <w:sz w:val="24"/>
          <w:szCs w:val="24"/>
          <w:lang w:val="en-US"/>
        </w:rPr>
        <w:t xml:space="preserve">USA. The </w:t>
      </w:r>
      <w:r w:rsidR="00C11B57">
        <w:rPr>
          <w:rFonts w:ascii="Times New Roman" w:hAnsi="Times New Roman" w:cs="Times New Roman"/>
          <w:sz w:val="24"/>
          <w:szCs w:val="24"/>
          <w:lang w:val="en-US"/>
        </w:rPr>
        <w:t>episode</w:t>
      </w:r>
      <w:r>
        <w:rPr>
          <w:rFonts w:ascii="Times New Roman" w:hAnsi="Times New Roman" w:cs="Times New Roman"/>
          <w:sz w:val="24"/>
          <w:szCs w:val="24"/>
          <w:lang w:val="en-US"/>
        </w:rPr>
        <w:t xml:space="preserve"> fuelled high levels of stereotyping and exclusions on Muslims based on the fact that the perpetrators of the attack were Muslims affiliated to the Al-Qaeda terrorist network. People could cancel flights that had Muslims on board.</w:t>
      </w:r>
      <w:r w:rsidR="00653D76">
        <w:rPr>
          <w:rFonts w:ascii="Times New Roman" w:hAnsi="Times New Roman" w:cs="Times New Roman"/>
          <w:sz w:val="24"/>
          <w:szCs w:val="24"/>
          <w:lang w:val="en-US"/>
        </w:rPr>
        <w:t xml:space="preserve"> The American police, airline personnel and the world</w:t>
      </w:r>
      <w:r w:rsidR="00C11B57">
        <w:rPr>
          <w:rFonts w:ascii="Times New Roman" w:hAnsi="Times New Roman" w:cs="Times New Roman"/>
          <w:sz w:val="24"/>
          <w:szCs w:val="24"/>
          <w:lang w:val="en-US"/>
        </w:rPr>
        <w:t>, in particular,</w:t>
      </w:r>
      <w:r w:rsidR="00653D76">
        <w:rPr>
          <w:rFonts w:ascii="Times New Roman" w:hAnsi="Times New Roman" w:cs="Times New Roman"/>
          <w:sz w:val="24"/>
          <w:szCs w:val="24"/>
          <w:lang w:val="en-US"/>
        </w:rPr>
        <w:t xml:space="preserve"> considered the Muslim community, South Asian communities and Arabs as potential agents of terrorism. Such a portion has become an inherent trait among the global community.</w:t>
      </w:r>
      <w:r w:rsidR="00493177">
        <w:rPr>
          <w:rFonts w:ascii="Times New Roman" w:hAnsi="Times New Roman" w:cs="Times New Roman"/>
          <w:sz w:val="24"/>
          <w:szCs w:val="24"/>
          <w:lang w:val="en-US"/>
        </w:rPr>
        <w:t xml:space="preserve"> When </w:t>
      </w:r>
      <w:r w:rsidR="00823CC9">
        <w:rPr>
          <w:rFonts w:ascii="Times New Roman" w:hAnsi="Times New Roman" w:cs="Times New Roman"/>
          <w:sz w:val="24"/>
          <w:szCs w:val="24"/>
          <w:lang w:val="en-US"/>
        </w:rPr>
        <w:t xml:space="preserve">a law enforcement officer pursues a suspect the description from the minority background, race or ethnicity, the act does not entail racial profiling but </w:t>
      </w:r>
      <w:r w:rsidR="00C11B57">
        <w:rPr>
          <w:rFonts w:ascii="Times New Roman" w:hAnsi="Times New Roman" w:cs="Times New Roman"/>
          <w:sz w:val="24"/>
          <w:szCs w:val="24"/>
          <w:lang w:val="en-US"/>
        </w:rPr>
        <w:t>the regular</w:t>
      </w:r>
      <w:r w:rsidR="00823CC9">
        <w:rPr>
          <w:rFonts w:ascii="Times New Roman" w:hAnsi="Times New Roman" w:cs="Times New Roman"/>
          <w:sz w:val="24"/>
          <w:szCs w:val="24"/>
          <w:lang w:val="en-US"/>
        </w:rPr>
        <w:t xml:space="preserve"> activity of police enforcement.</w:t>
      </w:r>
    </w:p>
    <w:p w:rsidR="00653D76" w:rsidRDefault="00653D76" w:rsidP="00415C56">
      <w:pPr>
        <w:spacing w:line="480" w:lineRule="auto"/>
        <w:rPr>
          <w:rFonts w:ascii="Times New Roman" w:hAnsi="Times New Roman" w:cs="Times New Roman"/>
          <w:b/>
          <w:sz w:val="24"/>
          <w:szCs w:val="24"/>
          <w:lang w:val="en-US"/>
        </w:rPr>
      </w:pPr>
      <w:r w:rsidRPr="00653D76">
        <w:rPr>
          <w:rFonts w:ascii="Times New Roman" w:hAnsi="Times New Roman" w:cs="Times New Roman"/>
          <w:b/>
          <w:sz w:val="24"/>
          <w:szCs w:val="24"/>
          <w:lang w:val="en-US"/>
        </w:rPr>
        <w:t xml:space="preserve">History of racial profiling in </w:t>
      </w:r>
      <w:r w:rsidR="00C11B57">
        <w:rPr>
          <w:rFonts w:ascii="Times New Roman" w:hAnsi="Times New Roman" w:cs="Times New Roman"/>
          <w:b/>
          <w:sz w:val="24"/>
          <w:szCs w:val="24"/>
          <w:lang w:val="en-US"/>
        </w:rPr>
        <w:t xml:space="preserve">the </w:t>
      </w:r>
      <w:r w:rsidRPr="00653D76">
        <w:rPr>
          <w:rFonts w:ascii="Times New Roman" w:hAnsi="Times New Roman" w:cs="Times New Roman"/>
          <w:b/>
          <w:sz w:val="24"/>
          <w:szCs w:val="24"/>
          <w:lang w:val="en-US"/>
        </w:rPr>
        <w:t>USA</w:t>
      </w:r>
    </w:p>
    <w:p w:rsidR="00C11B57" w:rsidRDefault="00653D76" w:rsidP="00D566B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Racial profiling has a long history </w:t>
      </w:r>
      <w:r w:rsidR="00C11B57">
        <w:rPr>
          <w:rFonts w:ascii="Times New Roman" w:hAnsi="Times New Roman" w:cs="Times New Roman"/>
          <w:sz w:val="24"/>
          <w:szCs w:val="24"/>
          <w:lang w:val="en-US"/>
        </w:rPr>
        <w:t>i</w:t>
      </w:r>
      <w:r>
        <w:rPr>
          <w:rFonts w:ascii="Times New Roman" w:hAnsi="Times New Roman" w:cs="Times New Roman"/>
          <w:sz w:val="24"/>
          <w:szCs w:val="24"/>
          <w:lang w:val="en-US"/>
        </w:rPr>
        <w:t xml:space="preserve">n the soil of </w:t>
      </w:r>
      <w:r w:rsidR="00C11B57">
        <w:rPr>
          <w:rFonts w:ascii="Times New Roman" w:hAnsi="Times New Roman" w:cs="Times New Roman"/>
          <w:sz w:val="24"/>
          <w:szCs w:val="24"/>
          <w:lang w:val="en-US"/>
        </w:rPr>
        <w:t xml:space="preserve">the </w:t>
      </w:r>
      <w:r>
        <w:rPr>
          <w:rFonts w:ascii="Times New Roman" w:hAnsi="Times New Roman" w:cs="Times New Roman"/>
          <w:sz w:val="24"/>
          <w:szCs w:val="24"/>
          <w:lang w:val="en-US"/>
        </w:rPr>
        <w:t>USA.</w:t>
      </w:r>
      <w:r w:rsidR="00CD1881">
        <w:rPr>
          <w:rFonts w:ascii="Times New Roman" w:hAnsi="Times New Roman" w:cs="Times New Roman"/>
          <w:sz w:val="24"/>
          <w:szCs w:val="24"/>
          <w:lang w:val="en-US"/>
        </w:rPr>
        <w:t xml:space="preserve">  The practice stems back during the ages of slavery when the image of African Americans was associated with crime and danger. The notion became pervasive to justify a continued p</w:t>
      </w:r>
      <w:r w:rsidR="00C11B57">
        <w:rPr>
          <w:rFonts w:ascii="Times New Roman" w:hAnsi="Times New Roman" w:cs="Times New Roman"/>
          <w:sz w:val="24"/>
          <w:szCs w:val="24"/>
          <w:lang w:val="en-US"/>
        </w:rPr>
        <w:t>attern</w:t>
      </w:r>
      <w:r w:rsidR="00CD1881">
        <w:rPr>
          <w:rFonts w:ascii="Times New Roman" w:hAnsi="Times New Roman" w:cs="Times New Roman"/>
          <w:sz w:val="24"/>
          <w:szCs w:val="24"/>
          <w:lang w:val="en-US"/>
        </w:rPr>
        <w:t xml:space="preserve"> of racial inequality and exploitation of African Americans</w:t>
      </w:r>
      <w:r w:rsidR="00C11B57">
        <w:rPr>
          <w:rFonts w:ascii="Times New Roman" w:hAnsi="Times New Roman" w:cs="Times New Roman"/>
          <w:sz w:val="24"/>
          <w:szCs w:val="24"/>
          <w:lang w:val="en-US"/>
        </w:rPr>
        <w:t>,</w:t>
      </w:r>
      <w:r w:rsidR="00CD1881">
        <w:rPr>
          <w:rFonts w:ascii="Times New Roman" w:hAnsi="Times New Roman" w:cs="Times New Roman"/>
          <w:sz w:val="24"/>
          <w:szCs w:val="24"/>
          <w:lang w:val="en-US"/>
        </w:rPr>
        <w:t xml:space="preserve"> which has persisted into the post</w:t>
      </w:r>
      <w:r w:rsidR="00C11B57">
        <w:rPr>
          <w:rFonts w:ascii="Times New Roman" w:hAnsi="Times New Roman" w:cs="Times New Roman"/>
          <w:sz w:val="24"/>
          <w:szCs w:val="24"/>
          <w:lang w:val="en-US"/>
        </w:rPr>
        <w:t>-</w:t>
      </w:r>
      <w:r w:rsidR="00CD1881">
        <w:rPr>
          <w:rFonts w:ascii="Times New Roman" w:hAnsi="Times New Roman" w:cs="Times New Roman"/>
          <w:sz w:val="24"/>
          <w:szCs w:val="24"/>
          <w:lang w:val="en-US"/>
        </w:rPr>
        <w:t>racial Era</w:t>
      </w:r>
      <w:r w:rsidR="00E72080">
        <w:rPr>
          <w:rFonts w:ascii="Times New Roman" w:hAnsi="Times New Roman" w:cs="Times New Roman"/>
          <w:sz w:val="24"/>
          <w:szCs w:val="24"/>
          <w:lang w:val="en-US"/>
        </w:rPr>
        <w:t xml:space="preserve"> (</w:t>
      </w:r>
      <w:proofErr w:type="spellStart"/>
      <w:r w:rsidR="00E72080">
        <w:rPr>
          <w:rFonts w:ascii="Times New Roman" w:hAnsi="Times New Roman" w:cs="Times New Roman"/>
          <w:sz w:val="24"/>
          <w:szCs w:val="24"/>
          <w:lang w:val="en-US"/>
        </w:rPr>
        <w:t>Padula</w:t>
      </w:r>
      <w:proofErr w:type="spellEnd"/>
      <w:r w:rsidR="00E72080">
        <w:rPr>
          <w:rFonts w:ascii="Times New Roman" w:hAnsi="Times New Roman" w:cs="Times New Roman"/>
          <w:sz w:val="24"/>
          <w:szCs w:val="24"/>
          <w:lang w:val="en-US"/>
        </w:rPr>
        <w:t>, 2018)</w:t>
      </w:r>
      <w:r w:rsidR="00CD1881">
        <w:rPr>
          <w:rFonts w:ascii="Times New Roman" w:hAnsi="Times New Roman" w:cs="Times New Roman"/>
          <w:sz w:val="24"/>
          <w:szCs w:val="24"/>
          <w:lang w:val="en-US"/>
        </w:rPr>
        <w:t xml:space="preserve">.  </w:t>
      </w:r>
      <w:r w:rsidR="009840A4">
        <w:rPr>
          <w:rFonts w:ascii="Times New Roman" w:hAnsi="Times New Roman" w:cs="Times New Roman"/>
          <w:sz w:val="24"/>
          <w:szCs w:val="24"/>
          <w:lang w:val="en-US"/>
        </w:rPr>
        <w:t xml:space="preserve"> An excellent example is the Philadelphia court which in 1693 gave the police officers the authority to detain any African American seen loitering aimlessly. Since the 18</w:t>
      </w:r>
      <w:r w:rsidR="009840A4" w:rsidRPr="009840A4">
        <w:rPr>
          <w:rFonts w:ascii="Times New Roman" w:hAnsi="Times New Roman" w:cs="Times New Roman"/>
          <w:sz w:val="24"/>
          <w:szCs w:val="24"/>
          <w:vertAlign w:val="superscript"/>
          <w:lang w:val="en-US"/>
        </w:rPr>
        <w:t>th</w:t>
      </w:r>
      <w:r w:rsidR="009840A4">
        <w:rPr>
          <w:rFonts w:ascii="Times New Roman" w:hAnsi="Times New Roman" w:cs="Times New Roman"/>
          <w:sz w:val="24"/>
          <w:szCs w:val="24"/>
          <w:lang w:val="en-US"/>
        </w:rPr>
        <w:t xml:space="preserve"> century, slave patrols used to stop blacks and confirm if they were lawful. The trend transcended into the 19</w:t>
      </w:r>
      <w:r w:rsidR="009840A4" w:rsidRPr="009840A4">
        <w:rPr>
          <w:rFonts w:ascii="Times New Roman" w:hAnsi="Times New Roman" w:cs="Times New Roman"/>
          <w:sz w:val="24"/>
          <w:szCs w:val="24"/>
          <w:vertAlign w:val="superscript"/>
          <w:lang w:val="en-US"/>
        </w:rPr>
        <w:t>th</w:t>
      </w:r>
      <w:r w:rsidR="009840A4">
        <w:rPr>
          <w:rFonts w:ascii="Times New Roman" w:hAnsi="Times New Roman" w:cs="Times New Roman"/>
          <w:sz w:val="24"/>
          <w:szCs w:val="24"/>
          <w:lang w:val="en-US"/>
        </w:rPr>
        <w:t xml:space="preserve"> century when black codes were introduced in the USA. The </w:t>
      </w:r>
      <w:r w:rsidR="00C11B57">
        <w:rPr>
          <w:rFonts w:ascii="Times New Roman" w:hAnsi="Times New Roman" w:cs="Times New Roman"/>
          <w:sz w:val="24"/>
          <w:szCs w:val="24"/>
          <w:lang w:val="en-US"/>
        </w:rPr>
        <w:t>principl</w:t>
      </w:r>
      <w:r w:rsidR="009840A4">
        <w:rPr>
          <w:rFonts w:ascii="Times New Roman" w:hAnsi="Times New Roman" w:cs="Times New Roman"/>
          <w:sz w:val="24"/>
          <w:szCs w:val="24"/>
          <w:lang w:val="en-US"/>
        </w:rPr>
        <w:t xml:space="preserve">es included rules and laws that were put in place in the </w:t>
      </w:r>
      <w:r w:rsidR="00B52015">
        <w:rPr>
          <w:rFonts w:ascii="Times New Roman" w:hAnsi="Times New Roman" w:cs="Times New Roman"/>
          <w:sz w:val="24"/>
          <w:szCs w:val="24"/>
          <w:lang w:val="en-US"/>
        </w:rPr>
        <w:t>South to</w:t>
      </w:r>
      <w:r w:rsidR="009840A4">
        <w:rPr>
          <w:rFonts w:ascii="Times New Roman" w:hAnsi="Times New Roman" w:cs="Times New Roman"/>
          <w:sz w:val="24"/>
          <w:szCs w:val="24"/>
          <w:lang w:val="en-US"/>
        </w:rPr>
        <w:t xml:space="preserve"> impose control over former slaves and the freed slaves.</w:t>
      </w:r>
    </w:p>
    <w:p w:rsidR="00653D76" w:rsidRDefault="009840A4" w:rsidP="00D566B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The codes also worked towards relegating African Americans to a </w:t>
      </w:r>
      <w:r w:rsidR="00B52015">
        <w:rPr>
          <w:rFonts w:ascii="Times New Roman" w:hAnsi="Times New Roman" w:cs="Times New Roman"/>
          <w:sz w:val="24"/>
          <w:szCs w:val="24"/>
          <w:lang w:val="en-US"/>
        </w:rPr>
        <w:t>lower status</w:t>
      </w:r>
      <w:r>
        <w:rPr>
          <w:rFonts w:ascii="Times New Roman" w:hAnsi="Times New Roman" w:cs="Times New Roman"/>
          <w:sz w:val="24"/>
          <w:szCs w:val="24"/>
          <w:lang w:val="en-US"/>
        </w:rPr>
        <w:t xml:space="preserve"> in the American community and </w:t>
      </w:r>
      <w:r w:rsidR="00B52015">
        <w:rPr>
          <w:rFonts w:ascii="Times New Roman" w:hAnsi="Times New Roman" w:cs="Times New Roman"/>
          <w:sz w:val="24"/>
          <w:szCs w:val="24"/>
          <w:lang w:val="en-US"/>
        </w:rPr>
        <w:t>also to put the African Americans</w:t>
      </w:r>
      <w:r>
        <w:rPr>
          <w:rFonts w:ascii="Times New Roman" w:hAnsi="Times New Roman" w:cs="Times New Roman"/>
          <w:sz w:val="24"/>
          <w:szCs w:val="24"/>
          <w:lang w:val="en-US"/>
        </w:rPr>
        <w:t xml:space="preserve"> under a constrained control. Similar trends could also be traced during the Jim Crow era</w:t>
      </w:r>
      <w:r w:rsidR="00C11B57">
        <w:rPr>
          <w:rFonts w:ascii="Times New Roman" w:hAnsi="Times New Roman" w:cs="Times New Roman"/>
          <w:sz w:val="24"/>
          <w:szCs w:val="24"/>
          <w:lang w:val="en-US"/>
        </w:rPr>
        <w:t>,</w:t>
      </w:r>
      <w:r>
        <w:rPr>
          <w:rFonts w:ascii="Times New Roman" w:hAnsi="Times New Roman" w:cs="Times New Roman"/>
          <w:sz w:val="24"/>
          <w:szCs w:val="24"/>
          <w:lang w:val="en-US"/>
        </w:rPr>
        <w:t xml:space="preserve"> which was characterized </w:t>
      </w:r>
      <w:r w:rsidR="00C11B57">
        <w:rPr>
          <w:rFonts w:ascii="Times New Roman" w:hAnsi="Times New Roman" w:cs="Times New Roman"/>
          <w:sz w:val="24"/>
          <w:szCs w:val="24"/>
          <w:lang w:val="en-US"/>
        </w:rPr>
        <w:t>by</w:t>
      </w:r>
      <w:r>
        <w:rPr>
          <w:rFonts w:ascii="Times New Roman" w:hAnsi="Times New Roman" w:cs="Times New Roman"/>
          <w:sz w:val="24"/>
          <w:szCs w:val="24"/>
          <w:lang w:val="en-US"/>
        </w:rPr>
        <w:t xml:space="preserve"> high levels of segregation and discrimination in people of </w:t>
      </w:r>
      <w:proofErr w:type="spellStart"/>
      <w:r>
        <w:rPr>
          <w:rFonts w:ascii="Times New Roman" w:hAnsi="Times New Roman" w:cs="Times New Roman"/>
          <w:sz w:val="24"/>
          <w:szCs w:val="24"/>
          <w:lang w:val="en-US"/>
        </w:rPr>
        <w:t>colo</w:t>
      </w:r>
      <w:r w:rsidR="00C11B57">
        <w:rPr>
          <w:rFonts w:ascii="Times New Roman" w:hAnsi="Times New Roman" w:cs="Times New Roman"/>
          <w:sz w:val="24"/>
          <w:szCs w:val="24"/>
          <w:lang w:val="en-US"/>
        </w:rPr>
        <w:t>u</w:t>
      </w:r>
      <w:r>
        <w:rPr>
          <w:rFonts w:ascii="Times New Roman" w:hAnsi="Times New Roman" w:cs="Times New Roman"/>
          <w:sz w:val="24"/>
          <w:szCs w:val="24"/>
          <w:lang w:val="en-US"/>
        </w:rPr>
        <w:t>r</w:t>
      </w:r>
      <w:proofErr w:type="spellEnd"/>
      <w:r>
        <w:rPr>
          <w:rFonts w:ascii="Times New Roman" w:hAnsi="Times New Roman" w:cs="Times New Roman"/>
          <w:sz w:val="24"/>
          <w:szCs w:val="24"/>
          <w:lang w:val="en-US"/>
        </w:rPr>
        <w:t xml:space="preserve">. </w:t>
      </w:r>
      <w:r w:rsidR="00CD1881">
        <w:rPr>
          <w:rFonts w:ascii="Times New Roman" w:hAnsi="Times New Roman" w:cs="Times New Roman"/>
          <w:sz w:val="24"/>
          <w:szCs w:val="24"/>
          <w:lang w:val="en-US"/>
        </w:rPr>
        <w:t>Many African movements rose against such labe</w:t>
      </w:r>
      <w:r w:rsidR="00C11B57">
        <w:rPr>
          <w:rFonts w:ascii="Times New Roman" w:hAnsi="Times New Roman" w:cs="Times New Roman"/>
          <w:sz w:val="24"/>
          <w:szCs w:val="24"/>
          <w:lang w:val="en-US"/>
        </w:rPr>
        <w:t>l</w:t>
      </w:r>
      <w:r w:rsidR="00CD1881">
        <w:rPr>
          <w:rFonts w:ascii="Times New Roman" w:hAnsi="Times New Roman" w:cs="Times New Roman"/>
          <w:sz w:val="24"/>
          <w:szCs w:val="24"/>
          <w:lang w:val="en-US"/>
        </w:rPr>
        <w:t>ling by seeking equality and liberty.</w:t>
      </w:r>
      <w:r w:rsidR="00B52015">
        <w:rPr>
          <w:rFonts w:ascii="Times New Roman" w:hAnsi="Times New Roman" w:cs="Times New Roman"/>
          <w:sz w:val="24"/>
          <w:szCs w:val="24"/>
          <w:lang w:val="en-US"/>
        </w:rPr>
        <w:t xml:space="preserve"> Historically, African Americans have been branded as drug peddlers and criminals. For this reason, they form the largest population in the American prison population dispute the fact that they are among the minorities in the USA. It is common for people of </w:t>
      </w:r>
      <w:proofErr w:type="spellStart"/>
      <w:r w:rsidR="00B52015">
        <w:rPr>
          <w:rFonts w:ascii="Times New Roman" w:hAnsi="Times New Roman" w:cs="Times New Roman"/>
          <w:sz w:val="24"/>
          <w:szCs w:val="24"/>
          <w:lang w:val="en-US"/>
        </w:rPr>
        <w:t>colo</w:t>
      </w:r>
      <w:r w:rsidR="00C11B57">
        <w:rPr>
          <w:rFonts w:ascii="Times New Roman" w:hAnsi="Times New Roman" w:cs="Times New Roman"/>
          <w:sz w:val="24"/>
          <w:szCs w:val="24"/>
          <w:lang w:val="en-US"/>
        </w:rPr>
        <w:t>u</w:t>
      </w:r>
      <w:r w:rsidR="00B52015">
        <w:rPr>
          <w:rFonts w:ascii="Times New Roman" w:hAnsi="Times New Roman" w:cs="Times New Roman"/>
          <w:sz w:val="24"/>
          <w:szCs w:val="24"/>
          <w:lang w:val="en-US"/>
        </w:rPr>
        <w:t>r</w:t>
      </w:r>
      <w:proofErr w:type="spellEnd"/>
      <w:r w:rsidR="00B52015">
        <w:rPr>
          <w:rFonts w:ascii="Times New Roman" w:hAnsi="Times New Roman" w:cs="Times New Roman"/>
          <w:sz w:val="24"/>
          <w:szCs w:val="24"/>
          <w:lang w:val="en-US"/>
        </w:rPr>
        <w:t xml:space="preserve"> to be stopped on the American roads for checks by the traffic police compared to their white counterparts.</w:t>
      </w:r>
      <w:r w:rsidR="009D0185">
        <w:rPr>
          <w:rFonts w:ascii="Times New Roman" w:hAnsi="Times New Roman" w:cs="Times New Roman"/>
          <w:sz w:val="24"/>
          <w:szCs w:val="24"/>
          <w:lang w:val="en-US"/>
        </w:rPr>
        <w:t xml:space="preserve"> The same trend can be traced across the border in Canada.</w:t>
      </w:r>
      <w:r w:rsidR="00B52015">
        <w:rPr>
          <w:rFonts w:ascii="Times New Roman" w:hAnsi="Times New Roman" w:cs="Times New Roman"/>
          <w:sz w:val="24"/>
          <w:szCs w:val="24"/>
          <w:lang w:val="en-US"/>
        </w:rPr>
        <w:t xml:space="preserve"> </w:t>
      </w:r>
      <w:r w:rsidR="00CD1881">
        <w:rPr>
          <w:rFonts w:ascii="Times New Roman" w:hAnsi="Times New Roman" w:cs="Times New Roman"/>
          <w:sz w:val="24"/>
          <w:szCs w:val="24"/>
          <w:lang w:val="en-US"/>
        </w:rPr>
        <w:t xml:space="preserve"> </w:t>
      </w:r>
      <w:r w:rsidR="009D0185">
        <w:rPr>
          <w:rFonts w:ascii="Times New Roman" w:hAnsi="Times New Roman" w:cs="Times New Roman"/>
          <w:sz w:val="24"/>
          <w:szCs w:val="24"/>
          <w:lang w:val="en-US"/>
        </w:rPr>
        <w:t>Black Canadians lead in terms of police profiling. When the government came up with the “War on Drugs” initiative in 1982</w:t>
      </w:r>
      <w:proofErr w:type="gramStart"/>
      <w:r w:rsidR="009D0185">
        <w:rPr>
          <w:rFonts w:ascii="Times New Roman" w:hAnsi="Times New Roman" w:cs="Times New Roman"/>
          <w:sz w:val="24"/>
          <w:szCs w:val="24"/>
          <w:lang w:val="en-US"/>
        </w:rPr>
        <w:t>,  black</w:t>
      </w:r>
      <w:proofErr w:type="gramEnd"/>
      <w:r w:rsidR="009D0185">
        <w:rPr>
          <w:rFonts w:ascii="Times New Roman" w:hAnsi="Times New Roman" w:cs="Times New Roman"/>
          <w:sz w:val="24"/>
          <w:szCs w:val="24"/>
          <w:lang w:val="en-US"/>
        </w:rPr>
        <w:t xml:space="preserve"> Canadians were the </w:t>
      </w:r>
      <w:r w:rsidR="00C11B57">
        <w:rPr>
          <w:rFonts w:ascii="Times New Roman" w:hAnsi="Times New Roman" w:cs="Times New Roman"/>
          <w:sz w:val="24"/>
          <w:szCs w:val="24"/>
          <w:lang w:val="en-US"/>
        </w:rPr>
        <w:t>primary</w:t>
      </w:r>
      <w:r w:rsidR="009D0185">
        <w:rPr>
          <w:rFonts w:ascii="Times New Roman" w:hAnsi="Times New Roman" w:cs="Times New Roman"/>
          <w:sz w:val="24"/>
          <w:szCs w:val="24"/>
          <w:lang w:val="en-US"/>
        </w:rPr>
        <w:t xml:space="preserve"> culprits. Police carried out intensive patrols in low</w:t>
      </w:r>
      <w:r w:rsidR="00C11B57">
        <w:rPr>
          <w:rFonts w:ascii="Times New Roman" w:hAnsi="Times New Roman" w:cs="Times New Roman"/>
          <w:sz w:val="24"/>
          <w:szCs w:val="24"/>
          <w:lang w:val="en-US"/>
        </w:rPr>
        <w:t>-</w:t>
      </w:r>
      <w:r w:rsidR="009D0185">
        <w:rPr>
          <w:rFonts w:ascii="Times New Roman" w:hAnsi="Times New Roman" w:cs="Times New Roman"/>
          <w:sz w:val="24"/>
          <w:szCs w:val="24"/>
          <w:lang w:val="en-US"/>
        </w:rPr>
        <w:t>income areas majorly occupied by blacks</w:t>
      </w:r>
      <w:r w:rsidR="00C11B57">
        <w:rPr>
          <w:rFonts w:ascii="Times New Roman" w:hAnsi="Times New Roman" w:cs="Times New Roman"/>
          <w:sz w:val="24"/>
          <w:szCs w:val="24"/>
          <w:lang w:val="en-US"/>
        </w:rPr>
        <w:t>,</w:t>
      </w:r>
      <w:r w:rsidR="009D0185">
        <w:rPr>
          <w:rFonts w:ascii="Times New Roman" w:hAnsi="Times New Roman" w:cs="Times New Roman"/>
          <w:sz w:val="24"/>
          <w:szCs w:val="24"/>
          <w:lang w:val="en-US"/>
        </w:rPr>
        <w:t xml:space="preserve"> especially in Ontario</w:t>
      </w:r>
      <w:r w:rsidR="00E72080">
        <w:rPr>
          <w:rFonts w:ascii="Times New Roman" w:hAnsi="Times New Roman" w:cs="Times New Roman"/>
          <w:sz w:val="24"/>
          <w:szCs w:val="24"/>
          <w:lang w:val="en-US"/>
        </w:rPr>
        <w:t xml:space="preserve"> (</w:t>
      </w:r>
      <w:proofErr w:type="spellStart"/>
      <w:r w:rsidR="00E72080">
        <w:rPr>
          <w:rFonts w:ascii="Times New Roman" w:hAnsi="Times New Roman" w:cs="Times New Roman"/>
          <w:sz w:val="24"/>
          <w:szCs w:val="24"/>
          <w:lang w:val="en-US"/>
        </w:rPr>
        <w:t>Guo</w:t>
      </w:r>
      <w:proofErr w:type="spellEnd"/>
      <w:r w:rsidR="00E72080">
        <w:rPr>
          <w:rFonts w:ascii="Times New Roman" w:hAnsi="Times New Roman" w:cs="Times New Roman"/>
          <w:sz w:val="24"/>
          <w:szCs w:val="24"/>
          <w:lang w:val="en-US"/>
        </w:rPr>
        <w:t xml:space="preserve"> &amp; Wong, 2018)</w:t>
      </w:r>
      <w:r w:rsidR="009D0185">
        <w:rPr>
          <w:rFonts w:ascii="Times New Roman" w:hAnsi="Times New Roman" w:cs="Times New Roman"/>
          <w:sz w:val="24"/>
          <w:szCs w:val="24"/>
          <w:lang w:val="en-US"/>
        </w:rPr>
        <w:t xml:space="preserve">. The result was an </w:t>
      </w:r>
      <w:r w:rsidR="00E72080">
        <w:rPr>
          <w:rFonts w:ascii="Times New Roman" w:hAnsi="Times New Roman" w:cs="Times New Roman"/>
          <w:sz w:val="24"/>
          <w:szCs w:val="24"/>
          <w:lang w:val="en-US"/>
        </w:rPr>
        <w:t>overrepresentation</w:t>
      </w:r>
      <w:r w:rsidR="009D0185">
        <w:rPr>
          <w:rFonts w:ascii="Times New Roman" w:hAnsi="Times New Roman" w:cs="Times New Roman"/>
          <w:sz w:val="24"/>
          <w:szCs w:val="24"/>
          <w:lang w:val="en-US"/>
        </w:rPr>
        <w:t xml:space="preserve"> of black Canadians in prison. The phenomenon led to a high rate of incarceration that was fuelled </w:t>
      </w:r>
      <w:r w:rsidR="00E72080">
        <w:rPr>
          <w:rFonts w:ascii="Times New Roman" w:hAnsi="Times New Roman" w:cs="Times New Roman"/>
          <w:sz w:val="24"/>
          <w:szCs w:val="24"/>
          <w:lang w:val="en-US"/>
        </w:rPr>
        <w:t>by the</w:t>
      </w:r>
      <w:r w:rsidR="009D0185">
        <w:rPr>
          <w:rFonts w:ascii="Times New Roman" w:hAnsi="Times New Roman" w:cs="Times New Roman"/>
          <w:sz w:val="24"/>
          <w:szCs w:val="24"/>
          <w:lang w:val="en-US"/>
        </w:rPr>
        <w:t xml:space="preserve"> misconception that young black Canadians were more likely to be involved in </w:t>
      </w:r>
      <w:r w:rsidR="009D0185">
        <w:rPr>
          <w:rFonts w:ascii="Times New Roman" w:hAnsi="Times New Roman" w:cs="Times New Roman"/>
          <w:sz w:val="24"/>
          <w:szCs w:val="24"/>
          <w:lang w:val="en-US"/>
        </w:rPr>
        <w:lastRenderedPageBreak/>
        <w:t xml:space="preserve">drugs or any other dangerous activities. The Toronto police went an extra mile to demand that all </w:t>
      </w:r>
      <w:proofErr w:type="spellStart"/>
      <w:r w:rsidR="00E72080">
        <w:rPr>
          <w:rFonts w:ascii="Times New Roman" w:hAnsi="Times New Roman" w:cs="Times New Roman"/>
          <w:sz w:val="24"/>
          <w:szCs w:val="24"/>
          <w:lang w:val="en-US"/>
        </w:rPr>
        <w:t>racialized</w:t>
      </w:r>
      <w:proofErr w:type="spellEnd"/>
      <w:r w:rsidR="009D0185">
        <w:rPr>
          <w:rFonts w:ascii="Times New Roman" w:hAnsi="Times New Roman" w:cs="Times New Roman"/>
          <w:sz w:val="24"/>
          <w:szCs w:val="24"/>
          <w:lang w:val="en-US"/>
        </w:rPr>
        <w:t xml:space="preserve"> groups</w:t>
      </w:r>
      <w:r w:rsidR="00C11B57">
        <w:rPr>
          <w:rFonts w:ascii="Times New Roman" w:hAnsi="Times New Roman" w:cs="Times New Roman"/>
          <w:sz w:val="24"/>
          <w:szCs w:val="24"/>
          <w:lang w:val="en-US"/>
        </w:rPr>
        <w:t>,</w:t>
      </w:r>
      <w:r w:rsidR="009D0185">
        <w:rPr>
          <w:rFonts w:ascii="Times New Roman" w:hAnsi="Times New Roman" w:cs="Times New Roman"/>
          <w:sz w:val="24"/>
          <w:szCs w:val="24"/>
          <w:lang w:val="en-US"/>
        </w:rPr>
        <w:t xml:space="preserve"> including black Canadian youths</w:t>
      </w:r>
      <w:r w:rsidR="00C11B57">
        <w:rPr>
          <w:rFonts w:ascii="Times New Roman" w:hAnsi="Times New Roman" w:cs="Times New Roman"/>
          <w:sz w:val="24"/>
          <w:szCs w:val="24"/>
          <w:lang w:val="en-US"/>
        </w:rPr>
        <w:t>,</w:t>
      </w:r>
      <w:r w:rsidR="009D0185">
        <w:rPr>
          <w:rFonts w:ascii="Times New Roman" w:hAnsi="Times New Roman" w:cs="Times New Roman"/>
          <w:sz w:val="24"/>
          <w:szCs w:val="24"/>
          <w:lang w:val="en-US"/>
        </w:rPr>
        <w:t xml:space="preserve"> were to carry their identification cards whenever they walked in the streets of Toronto. Even though</w:t>
      </w:r>
      <w:r w:rsidR="00B52015">
        <w:rPr>
          <w:rFonts w:ascii="Times New Roman" w:hAnsi="Times New Roman" w:cs="Times New Roman"/>
          <w:sz w:val="24"/>
          <w:szCs w:val="24"/>
          <w:lang w:val="en-US"/>
        </w:rPr>
        <w:t xml:space="preserve"> </w:t>
      </w:r>
      <w:r w:rsidR="00CD1881">
        <w:rPr>
          <w:rFonts w:ascii="Times New Roman" w:hAnsi="Times New Roman" w:cs="Times New Roman"/>
          <w:sz w:val="24"/>
          <w:szCs w:val="24"/>
          <w:lang w:val="en-US"/>
        </w:rPr>
        <w:t xml:space="preserve">the American constitution ratified and amended the constitution to end racial segregation </w:t>
      </w:r>
      <w:r w:rsidR="00E72080">
        <w:rPr>
          <w:rFonts w:ascii="Times New Roman" w:hAnsi="Times New Roman" w:cs="Times New Roman"/>
          <w:sz w:val="24"/>
          <w:szCs w:val="24"/>
          <w:lang w:val="en-US"/>
        </w:rPr>
        <w:t>and ensure</w:t>
      </w:r>
      <w:r w:rsidR="00B52015">
        <w:rPr>
          <w:rFonts w:ascii="Times New Roman" w:hAnsi="Times New Roman" w:cs="Times New Roman"/>
          <w:sz w:val="24"/>
          <w:szCs w:val="24"/>
          <w:lang w:val="en-US"/>
        </w:rPr>
        <w:t xml:space="preserve"> </w:t>
      </w:r>
      <w:r w:rsidR="00CD1881">
        <w:rPr>
          <w:rFonts w:ascii="Times New Roman" w:hAnsi="Times New Roman" w:cs="Times New Roman"/>
          <w:sz w:val="24"/>
          <w:szCs w:val="24"/>
          <w:lang w:val="en-US"/>
        </w:rPr>
        <w:t>justice for all, things on the ground are different.</w:t>
      </w:r>
      <w:r>
        <w:rPr>
          <w:rFonts w:ascii="Times New Roman" w:hAnsi="Times New Roman" w:cs="Times New Roman"/>
          <w:sz w:val="24"/>
          <w:szCs w:val="24"/>
          <w:lang w:val="en-US"/>
        </w:rPr>
        <w:t xml:space="preserve"> </w:t>
      </w:r>
    </w:p>
    <w:p w:rsidR="00203ED7" w:rsidRDefault="00AF1C23" w:rsidP="00415C56">
      <w:pPr>
        <w:spacing w:line="480" w:lineRule="auto"/>
        <w:rPr>
          <w:rFonts w:ascii="Times New Roman" w:hAnsi="Times New Roman" w:cs="Times New Roman"/>
          <w:b/>
          <w:sz w:val="24"/>
          <w:szCs w:val="24"/>
          <w:lang w:val="en-US"/>
        </w:rPr>
      </w:pPr>
      <w:r w:rsidRPr="00AF1C23">
        <w:rPr>
          <w:rFonts w:ascii="Times New Roman" w:hAnsi="Times New Roman" w:cs="Times New Roman"/>
          <w:b/>
          <w:sz w:val="24"/>
          <w:szCs w:val="24"/>
          <w:lang w:val="en-US"/>
        </w:rPr>
        <w:t xml:space="preserve">Racial profiling </w:t>
      </w:r>
      <w:r w:rsidR="000001EC">
        <w:rPr>
          <w:rFonts w:ascii="Times New Roman" w:hAnsi="Times New Roman" w:cs="Times New Roman"/>
          <w:b/>
          <w:sz w:val="24"/>
          <w:szCs w:val="24"/>
          <w:lang w:val="en-US"/>
        </w:rPr>
        <w:t xml:space="preserve">from </w:t>
      </w:r>
      <w:r w:rsidR="00C11B57">
        <w:rPr>
          <w:rFonts w:ascii="Times New Roman" w:hAnsi="Times New Roman" w:cs="Times New Roman"/>
          <w:b/>
          <w:sz w:val="24"/>
          <w:szCs w:val="24"/>
          <w:lang w:val="en-US"/>
        </w:rPr>
        <w:t xml:space="preserve">a </w:t>
      </w:r>
      <w:r w:rsidR="000001EC">
        <w:rPr>
          <w:rFonts w:ascii="Times New Roman" w:hAnsi="Times New Roman" w:cs="Times New Roman"/>
          <w:b/>
          <w:sz w:val="24"/>
          <w:szCs w:val="24"/>
          <w:lang w:val="en-US"/>
        </w:rPr>
        <w:t>theoretical</w:t>
      </w:r>
      <w:r w:rsidRPr="00AF1C23">
        <w:rPr>
          <w:rFonts w:ascii="Times New Roman" w:hAnsi="Times New Roman" w:cs="Times New Roman"/>
          <w:b/>
          <w:sz w:val="24"/>
          <w:szCs w:val="24"/>
          <w:lang w:val="en-US"/>
        </w:rPr>
        <w:t xml:space="preserve"> perspective</w:t>
      </w:r>
    </w:p>
    <w:p w:rsidR="00AF1C23" w:rsidRDefault="00AF1C23" w:rsidP="00D566B4">
      <w:pPr>
        <w:spacing w:line="480" w:lineRule="auto"/>
        <w:ind w:firstLine="720"/>
        <w:rPr>
          <w:rFonts w:ascii="Times New Roman" w:hAnsi="Times New Roman" w:cs="Times New Roman"/>
          <w:sz w:val="24"/>
          <w:szCs w:val="24"/>
          <w:lang w:val="en-US"/>
        </w:rPr>
      </w:pPr>
      <w:r w:rsidRPr="00AF1C23">
        <w:rPr>
          <w:rFonts w:ascii="Times New Roman" w:hAnsi="Times New Roman" w:cs="Times New Roman"/>
          <w:sz w:val="24"/>
          <w:szCs w:val="24"/>
          <w:lang w:val="en-US"/>
        </w:rPr>
        <w:t xml:space="preserve">The proponents of racial profiling </w:t>
      </w:r>
      <w:r>
        <w:rPr>
          <w:rFonts w:ascii="Times New Roman" w:hAnsi="Times New Roman" w:cs="Times New Roman"/>
          <w:sz w:val="24"/>
          <w:szCs w:val="24"/>
          <w:lang w:val="en-US"/>
        </w:rPr>
        <w:t>rest their argument in the conflict theory which states that laws together with the law enforcement arms are employed in the society by dominant groups to minimize any potential threats that compromise their interests</w:t>
      </w:r>
      <w:r w:rsidR="00C11B57">
        <w:rPr>
          <w:rFonts w:ascii="Times New Roman" w:hAnsi="Times New Roman" w:cs="Times New Roman"/>
          <w:sz w:val="24"/>
          <w:szCs w:val="24"/>
          <w:lang w:val="en-US"/>
        </w:rPr>
        <w:t>(</w:t>
      </w:r>
      <w:proofErr w:type="spellStart"/>
      <w:r w:rsidR="00C11B57">
        <w:rPr>
          <w:rFonts w:ascii="Times New Roman" w:hAnsi="Times New Roman" w:cs="Times New Roman"/>
          <w:sz w:val="24"/>
          <w:szCs w:val="24"/>
          <w:lang w:val="en-US"/>
        </w:rPr>
        <w:t>Petrocelli</w:t>
      </w:r>
      <w:proofErr w:type="spellEnd"/>
      <w:r w:rsidR="00C11B57">
        <w:rPr>
          <w:rFonts w:ascii="Times New Roman" w:hAnsi="Times New Roman" w:cs="Times New Roman"/>
          <w:sz w:val="24"/>
          <w:szCs w:val="24"/>
          <w:lang w:val="en-US"/>
        </w:rPr>
        <w:t xml:space="preserve">, </w:t>
      </w:r>
      <w:proofErr w:type="spellStart"/>
      <w:r w:rsidR="00C11B57">
        <w:rPr>
          <w:rFonts w:ascii="Times New Roman" w:hAnsi="Times New Roman" w:cs="Times New Roman"/>
          <w:sz w:val="24"/>
          <w:szCs w:val="24"/>
          <w:lang w:val="en-US"/>
        </w:rPr>
        <w:t>Piquero</w:t>
      </w:r>
      <w:proofErr w:type="spellEnd"/>
      <w:r w:rsidR="00C11B57">
        <w:rPr>
          <w:rFonts w:ascii="Times New Roman" w:hAnsi="Times New Roman" w:cs="Times New Roman"/>
          <w:sz w:val="24"/>
          <w:szCs w:val="24"/>
          <w:lang w:val="en-US"/>
        </w:rPr>
        <w:t xml:space="preserve"> &amp; Smith, 2016)</w:t>
      </w:r>
      <w:r>
        <w:rPr>
          <w:rFonts w:ascii="Times New Roman" w:hAnsi="Times New Roman" w:cs="Times New Roman"/>
          <w:sz w:val="24"/>
          <w:szCs w:val="24"/>
          <w:lang w:val="en-US"/>
        </w:rPr>
        <w:t xml:space="preserve">. The potential </w:t>
      </w:r>
      <w:r w:rsidR="00C11B57">
        <w:rPr>
          <w:rFonts w:ascii="Times New Roman" w:hAnsi="Times New Roman" w:cs="Times New Roman"/>
          <w:sz w:val="24"/>
          <w:szCs w:val="24"/>
          <w:lang w:val="en-US"/>
        </w:rPr>
        <w:t>risk</w:t>
      </w:r>
      <w:r>
        <w:rPr>
          <w:rFonts w:ascii="Times New Roman" w:hAnsi="Times New Roman" w:cs="Times New Roman"/>
          <w:sz w:val="24"/>
          <w:szCs w:val="24"/>
          <w:lang w:val="en-US"/>
        </w:rPr>
        <w:t xml:space="preserve">s mostly emanate from the minorities and the </w:t>
      </w:r>
      <w:r w:rsidR="00C11B57">
        <w:rPr>
          <w:rFonts w:ascii="Times New Roman" w:hAnsi="Times New Roman" w:cs="Times New Roman"/>
          <w:sz w:val="24"/>
          <w:szCs w:val="24"/>
          <w:lang w:val="en-US"/>
        </w:rPr>
        <w:t>low</w:t>
      </w:r>
      <w:r>
        <w:rPr>
          <w:rFonts w:ascii="Times New Roman" w:hAnsi="Times New Roman" w:cs="Times New Roman"/>
          <w:sz w:val="24"/>
          <w:szCs w:val="24"/>
          <w:lang w:val="en-US"/>
        </w:rPr>
        <w:t xml:space="preserve"> population</w:t>
      </w:r>
      <w:r w:rsidR="00381CCA">
        <w:rPr>
          <w:rFonts w:ascii="Times New Roman" w:hAnsi="Times New Roman" w:cs="Times New Roman"/>
          <w:sz w:val="24"/>
          <w:szCs w:val="24"/>
          <w:lang w:val="en-US"/>
        </w:rPr>
        <w:t xml:space="preserve"> (Martin, 2018)</w:t>
      </w:r>
      <w:r>
        <w:rPr>
          <w:rFonts w:ascii="Times New Roman" w:hAnsi="Times New Roman" w:cs="Times New Roman"/>
          <w:sz w:val="24"/>
          <w:szCs w:val="24"/>
          <w:lang w:val="en-US"/>
        </w:rPr>
        <w:t>. If looked at closely, the white ruling clas</w:t>
      </w:r>
      <w:r w:rsidR="000001EC">
        <w:rPr>
          <w:rFonts w:ascii="Times New Roman" w:hAnsi="Times New Roman" w:cs="Times New Roman"/>
          <w:sz w:val="24"/>
          <w:szCs w:val="24"/>
          <w:lang w:val="en-US"/>
        </w:rPr>
        <w:t xml:space="preserve">s and the minority groups have had </w:t>
      </w:r>
      <w:r w:rsidR="00C11B57">
        <w:rPr>
          <w:rFonts w:ascii="Times New Roman" w:hAnsi="Times New Roman" w:cs="Times New Roman"/>
          <w:sz w:val="24"/>
          <w:szCs w:val="24"/>
          <w:lang w:val="en-US"/>
        </w:rPr>
        <w:t>continued</w:t>
      </w:r>
      <w:r w:rsidR="000001EC">
        <w:rPr>
          <w:rFonts w:ascii="Times New Roman" w:hAnsi="Times New Roman" w:cs="Times New Roman"/>
          <w:sz w:val="24"/>
          <w:szCs w:val="24"/>
          <w:lang w:val="en-US"/>
        </w:rPr>
        <w:t xml:space="preserve"> fractions with the whites trying to dominate and eliminate any potential competition and threats from people of </w:t>
      </w:r>
      <w:proofErr w:type="spellStart"/>
      <w:r w:rsidR="000001EC">
        <w:rPr>
          <w:rFonts w:ascii="Times New Roman" w:hAnsi="Times New Roman" w:cs="Times New Roman"/>
          <w:sz w:val="24"/>
          <w:szCs w:val="24"/>
          <w:lang w:val="en-US"/>
        </w:rPr>
        <w:t>colo</w:t>
      </w:r>
      <w:r w:rsidR="00C11B57">
        <w:rPr>
          <w:rFonts w:ascii="Times New Roman" w:hAnsi="Times New Roman" w:cs="Times New Roman"/>
          <w:sz w:val="24"/>
          <w:szCs w:val="24"/>
          <w:lang w:val="en-US"/>
        </w:rPr>
        <w:t>u</w:t>
      </w:r>
      <w:r w:rsidR="000001EC">
        <w:rPr>
          <w:rFonts w:ascii="Times New Roman" w:hAnsi="Times New Roman" w:cs="Times New Roman"/>
          <w:sz w:val="24"/>
          <w:szCs w:val="24"/>
          <w:lang w:val="en-US"/>
        </w:rPr>
        <w:t>r</w:t>
      </w:r>
      <w:proofErr w:type="spellEnd"/>
      <w:r w:rsidR="000001EC">
        <w:rPr>
          <w:rFonts w:ascii="Times New Roman" w:hAnsi="Times New Roman" w:cs="Times New Roman"/>
          <w:sz w:val="24"/>
          <w:szCs w:val="24"/>
          <w:lang w:val="en-US"/>
        </w:rPr>
        <w:t>. Jim Crow laws were put in place to limit the blacks from improving their socio-economic and political status. The friction led to civil wars and the assassination of many leaders of the African American movements</w:t>
      </w:r>
      <w:r w:rsidR="00C11B57">
        <w:rPr>
          <w:rFonts w:ascii="Times New Roman" w:hAnsi="Times New Roman" w:cs="Times New Roman"/>
          <w:sz w:val="24"/>
          <w:szCs w:val="24"/>
          <w:lang w:val="en-US"/>
        </w:rPr>
        <w:t>,</w:t>
      </w:r>
      <w:r w:rsidR="000001EC">
        <w:rPr>
          <w:rFonts w:ascii="Times New Roman" w:hAnsi="Times New Roman" w:cs="Times New Roman"/>
          <w:sz w:val="24"/>
          <w:szCs w:val="24"/>
          <w:lang w:val="en-US"/>
        </w:rPr>
        <w:t xml:space="preserve"> </w:t>
      </w:r>
      <w:proofErr w:type="gramStart"/>
      <w:r w:rsidR="000001EC">
        <w:rPr>
          <w:rFonts w:ascii="Times New Roman" w:hAnsi="Times New Roman" w:cs="Times New Roman"/>
          <w:sz w:val="24"/>
          <w:szCs w:val="24"/>
          <w:lang w:val="en-US"/>
        </w:rPr>
        <w:t>including  Martin</w:t>
      </w:r>
      <w:proofErr w:type="gramEnd"/>
      <w:r w:rsidR="000001EC">
        <w:rPr>
          <w:rFonts w:ascii="Times New Roman" w:hAnsi="Times New Roman" w:cs="Times New Roman"/>
          <w:sz w:val="24"/>
          <w:szCs w:val="24"/>
          <w:lang w:val="en-US"/>
        </w:rPr>
        <w:t xml:space="preserve"> Luther King Jr. and Malcolm X.</w:t>
      </w:r>
    </w:p>
    <w:p w:rsidR="000001EC" w:rsidRDefault="000001EC" w:rsidP="00D566B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 xml:space="preserve">Another relevant theory that tries to explain racial profiling is the functionalism theory. The </w:t>
      </w:r>
      <w:r w:rsidR="00C11B57">
        <w:rPr>
          <w:rFonts w:ascii="Times New Roman" w:hAnsi="Times New Roman" w:cs="Times New Roman"/>
          <w:sz w:val="24"/>
          <w:szCs w:val="24"/>
          <w:lang w:val="en-US"/>
        </w:rPr>
        <w:t>central</w:t>
      </w:r>
      <w:r>
        <w:rPr>
          <w:rFonts w:ascii="Times New Roman" w:hAnsi="Times New Roman" w:cs="Times New Roman"/>
          <w:sz w:val="24"/>
          <w:szCs w:val="24"/>
          <w:lang w:val="en-US"/>
        </w:rPr>
        <w:t xml:space="preserve"> tenet of the </w:t>
      </w:r>
      <w:r w:rsidR="00C11B57">
        <w:rPr>
          <w:rFonts w:ascii="Times New Roman" w:hAnsi="Times New Roman" w:cs="Times New Roman"/>
          <w:sz w:val="24"/>
          <w:szCs w:val="24"/>
          <w:lang w:val="en-US"/>
        </w:rPr>
        <w:t>idea</w:t>
      </w:r>
      <w:r>
        <w:rPr>
          <w:rFonts w:ascii="Times New Roman" w:hAnsi="Times New Roman" w:cs="Times New Roman"/>
          <w:sz w:val="24"/>
          <w:szCs w:val="24"/>
          <w:lang w:val="en-US"/>
        </w:rPr>
        <w:t xml:space="preserve"> is that racism is morally justifiable with its end product being a racially unequal society. Racial inequality is healthy for it leads to better functioning of the </w:t>
      </w:r>
      <w:r w:rsidR="00C11B57">
        <w:rPr>
          <w:rFonts w:ascii="Times New Roman" w:hAnsi="Times New Roman" w:cs="Times New Roman"/>
          <w:sz w:val="24"/>
          <w:szCs w:val="24"/>
          <w:lang w:val="en-US"/>
        </w:rPr>
        <w:t>communi</w:t>
      </w:r>
      <w:r>
        <w:rPr>
          <w:rFonts w:ascii="Times New Roman" w:hAnsi="Times New Roman" w:cs="Times New Roman"/>
          <w:sz w:val="24"/>
          <w:szCs w:val="24"/>
          <w:lang w:val="en-US"/>
        </w:rPr>
        <w:t>ty with the dominant group forming the ruling class while the minorities fall under the subjects</w:t>
      </w:r>
      <w:r w:rsidR="00381CCA">
        <w:rPr>
          <w:rFonts w:ascii="Times New Roman" w:hAnsi="Times New Roman" w:cs="Times New Roman"/>
          <w:sz w:val="24"/>
          <w:szCs w:val="24"/>
          <w:lang w:val="en-US"/>
        </w:rPr>
        <w:t xml:space="preserve"> (Martin, 2018)</w:t>
      </w:r>
      <w:r>
        <w:rPr>
          <w:rFonts w:ascii="Times New Roman" w:hAnsi="Times New Roman" w:cs="Times New Roman"/>
          <w:sz w:val="24"/>
          <w:szCs w:val="24"/>
          <w:lang w:val="en-US"/>
        </w:rPr>
        <w:t>.</w:t>
      </w:r>
      <w:r w:rsidR="00DC2C9B">
        <w:rPr>
          <w:rFonts w:ascii="Times New Roman" w:hAnsi="Times New Roman" w:cs="Times New Roman"/>
          <w:sz w:val="24"/>
          <w:szCs w:val="24"/>
          <w:lang w:val="en-US"/>
        </w:rPr>
        <w:t xml:space="preserve"> The theory can also be applied </w:t>
      </w:r>
      <w:r w:rsidR="00C11B57">
        <w:rPr>
          <w:rFonts w:ascii="Times New Roman" w:hAnsi="Times New Roman" w:cs="Times New Roman"/>
          <w:sz w:val="24"/>
          <w:szCs w:val="24"/>
          <w:lang w:val="en-US"/>
        </w:rPr>
        <w:t>to</w:t>
      </w:r>
      <w:r w:rsidR="00DC2C9B">
        <w:rPr>
          <w:rFonts w:ascii="Times New Roman" w:hAnsi="Times New Roman" w:cs="Times New Roman"/>
          <w:sz w:val="24"/>
          <w:szCs w:val="24"/>
          <w:lang w:val="en-US"/>
        </w:rPr>
        <w:t xml:space="preserve"> racial profiling whereby a segment of the society can be targeted to ensure the safety and the better functioning of the </w:t>
      </w:r>
      <w:r w:rsidR="00C11B57">
        <w:rPr>
          <w:rFonts w:ascii="Times New Roman" w:hAnsi="Times New Roman" w:cs="Times New Roman"/>
          <w:sz w:val="24"/>
          <w:szCs w:val="24"/>
          <w:lang w:val="en-US"/>
        </w:rPr>
        <w:t>broad</w:t>
      </w:r>
      <w:r w:rsidR="00DC2C9B">
        <w:rPr>
          <w:rFonts w:ascii="Times New Roman" w:hAnsi="Times New Roman" w:cs="Times New Roman"/>
          <w:sz w:val="24"/>
          <w:szCs w:val="24"/>
          <w:lang w:val="en-US"/>
        </w:rPr>
        <w:t xml:space="preserve">er </w:t>
      </w:r>
      <w:r w:rsidR="00C11B57">
        <w:rPr>
          <w:rFonts w:ascii="Times New Roman" w:hAnsi="Times New Roman" w:cs="Times New Roman"/>
          <w:sz w:val="24"/>
          <w:szCs w:val="24"/>
          <w:lang w:val="en-US"/>
        </w:rPr>
        <w:t>communi</w:t>
      </w:r>
      <w:r w:rsidR="00DC2C9B">
        <w:rPr>
          <w:rFonts w:ascii="Times New Roman" w:hAnsi="Times New Roman" w:cs="Times New Roman"/>
          <w:sz w:val="24"/>
          <w:szCs w:val="24"/>
          <w:lang w:val="en-US"/>
        </w:rPr>
        <w:t>ty.  An excellent example is the profiling of Muslims and Arabs by the police force of the USA,</w:t>
      </w:r>
      <w:r w:rsidR="00E72080">
        <w:rPr>
          <w:rFonts w:ascii="Times New Roman" w:hAnsi="Times New Roman" w:cs="Times New Roman"/>
          <w:sz w:val="24"/>
          <w:szCs w:val="24"/>
          <w:lang w:val="en-US"/>
        </w:rPr>
        <w:t xml:space="preserve"> </w:t>
      </w:r>
      <w:r w:rsidR="00DC2C9B">
        <w:rPr>
          <w:rFonts w:ascii="Times New Roman" w:hAnsi="Times New Roman" w:cs="Times New Roman"/>
          <w:sz w:val="24"/>
          <w:szCs w:val="24"/>
          <w:lang w:val="en-US"/>
        </w:rPr>
        <w:t xml:space="preserve">Canada and most parts of the world. Since the September 11 attack </w:t>
      </w:r>
      <w:r w:rsidR="00DC2C9B">
        <w:rPr>
          <w:rFonts w:ascii="Times New Roman" w:hAnsi="Times New Roman" w:cs="Times New Roman"/>
          <w:sz w:val="24"/>
          <w:szCs w:val="24"/>
          <w:lang w:val="en-US"/>
        </w:rPr>
        <w:lastRenderedPageBreak/>
        <w:t>in the USA</w:t>
      </w:r>
      <w:r w:rsidR="00E72080">
        <w:rPr>
          <w:rFonts w:ascii="Times New Roman" w:hAnsi="Times New Roman" w:cs="Times New Roman"/>
          <w:sz w:val="24"/>
          <w:szCs w:val="24"/>
          <w:lang w:val="en-US"/>
        </w:rPr>
        <w:t>, travel</w:t>
      </w:r>
      <w:r w:rsidR="00DC2C9B">
        <w:rPr>
          <w:rFonts w:ascii="Times New Roman" w:hAnsi="Times New Roman" w:cs="Times New Roman"/>
          <w:sz w:val="24"/>
          <w:szCs w:val="24"/>
          <w:lang w:val="en-US"/>
        </w:rPr>
        <w:t xml:space="preserve"> restrictions were enforced against Muslims and Arabs in the name of securing the national security. In Canada, special forces</w:t>
      </w:r>
      <w:r w:rsidR="00C11B57">
        <w:rPr>
          <w:rFonts w:ascii="Times New Roman" w:hAnsi="Times New Roman" w:cs="Times New Roman"/>
          <w:sz w:val="24"/>
          <w:szCs w:val="24"/>
          <w:lang w:val="en-US"/>
        </w:rPr>
        <w:t>,</w:t>
      </w:r>
      <w:r w:rsidR="00DC2C9B">
        <w:rPr>
          <w:rFonts w:ascii="Times New Roman" w:hAnsi="Times New Roman" w:cs="Times New Roman"/>
          <w:sz w:val="24"/>
          <w:szCs w:val="24"/>
          <w:lang w:val="en-US"/>
        </w:rPr>
        <w:t xml:space="preserve"> for instance</w:t>
      </w:r>
      <w:r w:rsidR="00C11B57">
        <w:rPr>
          <w:rFonts w:ascii="Times New Roman" w:hAnsi="Times New Roman" w:cs="Times New Roman"/>
          <w:sz w:val="24"/>
          <w:szCs w:val="24"/>
          <w:lang w:val="en-US"/>
        </w:rPr>
        <w:t>,</w:t>
      </w:r>
      <w:r w:rsidR="00DC2C9B">
        <w:rPr>
          <w:rFonts w:ascii="Times New Roman" w:hAnsi="Times New Roman" w:cs="Times New Roman"/>
          <w:sz w:val="24"/>
          <w:szCs w:val="24"/>
          <w:lang w:val="en-US"/>
        </w:rPr>
        <w:t xml:space="preserve"> CSIS </w:t>
      </w:r>
      <w:proofErr w:type="gramStart"/>
      <w:r w:rsidR="00DC2C9B">
        <w:rPr>
          <w:rFonts w:ascii="Times New Roman" w:hAnsi="Times New Roman" w:cs="Times New Roman"/>
          <w:sz w:val="24"/>
          <w:szCs w:val="24"/>
          <w:lang w:val="en-US"/>
        </w:rPr>
        <w:t>and  RCMP</w:t>
      </w:r>
      <w:proofErr w:type="gramEnd"/>
      <w:r w:rsidR="00C11B57">
        <w:rPr>
          <w:rFonts w:ascii="Times New Roman" w:hAnsi="Times New Roman" w:cs="Times New Roman"/>
          <w:sz w:val="24"/>
          <w:szCs w:val="24"/>
          <w:lang w:val="en-US"/>
        </w:rPr>
        <w:t>,</w:t>
      </w:r>
      <w:r w:rsidR="00DC2C9B">
        <w:rPr>
          <w:rFonts w:ascii="Times New Roman" w:hAnsi="Times New Roman" w:cs="Times New Roman"/>
          <w:sz w:val="24"/>
          <w:szCs w:val="24"/>
          <w:lang w:val="en-US"/>
        </w:rPr>
        <w:t xml:space="preserve"> were under instructions to minimize the occurrence of such an attack.  On the same, the parliament of Canada passed an Anti-terrorism </w:t>
      </w:r>
      <w:r w:rsidR="00823CC9">
        <w:rPr>
          <w:rFonts w:ascii="Times New Roman" w:hAnsi="Times New Roman" w:cs="Times New Roman"/>
          <w:sz w:val="24"/>
          <w:szCs w:val="24"/>
          <w:lang w:val="en-US"/>
        </w:rPr>
        <w:t>Act and</w:t>
      </w:r>
      <w:r w:rsidR="00DC2C9B">
        <w:rPr>
          <w:rFonts w:ascii="Times New Roman" w:hAnsi="Times New Roman" w:cs="Times New Roman"/>
          <w:sz w:val="24"/>
          <w:szCs w:val="24"/>
          <w:lang w:val="en-US"/>
        </w:rPr>
        <w:t xml:space="preserve"> Bill C-17 and 36 including the Public Safety Act</w:t>
      </w:r>
      <w:r w:rsidR="00C11B57">
        <w:rPr>
          <w:rFonts w:ascii="Times New Roman" w:hAnsi="Times New Roman" w:cs="Times New Roman"/>
          <w:sz w:val="24"/>
          <w:szCs w:val="24"/>
          <w:lang w:val="en-US"/>
        </w:rPr>
        <w:t>,</w:t>
      </w:r>
      <w:r w:rsidR="00DC2C9B">
        <w:rPr>
          <w:rFonts w:ascii="Times New Roman" w:hAnsi="Times New Roman" w:cs="Times New Roman"/>
          <w:sz w:val="24"/>
          <w:szCs w:val="24"/>
          <w:lang w:val="en-US"/>
        </w:rPr>
        <w:t xml:space="preserve"> all of which gave loopholes for profiling while enforcing them. Racial profiling has become part and parcel of fighting terrorism.</w:t>
      </w:r>
    </w:p>
    <w:p w:rsidR="00823CC9" w:rsidRDefault="00823CC9" w:rsidP="00415C56">
      <w:pPr>
        <w:spacing w:line="480" w:lineRule="auto"/>
        <w:rPr>
          <w:rFonts w:ascii="Times New Roman" w:hAnsi="Times New Roman" w:cs="Times New Roman"/>
          <w:b/>
          <w:sz w:val="24"/>
          <w:szCs w:val="24"/>
          <w:lang w:val="en-US"/>
        </w:rPr>
      </w:pPr>
      <w:r w:rsidRPr="00823CC9">
        <w:rPr>
          <w:rFonts w:ascii="Times New Roman" w:hAnsi="Times New Roman" w:cs="Times New Roman"/>
          <w:b/>
          <w:sz w:val="24"/>
          <w:szCs w:val="24"/>
          <w:lang w:val="en-US"/>
        </w:rPr>
        <w:t>Types of racial profiling</w:t>
      </w:r>
    </w:p>
    <w:p w:rsidR="00823CC9" w:rsidRPr="00415C56" w:rsidRDefault="00415C56" w:rsidP="00415C56">
      <w:pPr>
        <w:spacing w:line="480" w:lineRule="auto"/>
        <w:rPr>
          <w:rFonts w:ascii="Times New Roman" w:hAnsi="Times New Roman" w:cs="Times New Roman"/>
          <w:b/>
          <w:sz w:val="24"/>
          <w:szCs w:val="24"/>
          <w:lang w:val="en-US"/>
        </w:rPr>
      </w:pPr>
      <w:r>
        <w:rPr>
          <w:rFonts w:ascii="Times New Roman" w:hAnsi="Times New Roman" w:cs="Times New Roman"/>
          <w:b/>
          <w:sz w:val="24"/>
          <w:szCs w:val="24"/>
          <w:lang w:val="en-US"/>
        </w:rPr>
        <w:t>Asian racial profiling—</w:t>
      </w:r>
      <w:r w:rsidR="00823CC9" w:rsidRPr="00823CC9">
        <w:rPr>
          <w:rFonts w:ascii="Times New Roman" w:hAnsi="Times New Roman" w:cs="Times New Roman"/>
          <w:sz w:val="24"/>
          <w:szCs w:val="24"/>
          <w:lang w:val="en-US"/>
        </w:rPr>
        <w:t xml:space="preserve">The US </w:t>
      </w:r>
      <w:r w:rsidR="00C11B57">
        <w:rPr>
          <w:rFonts w:ascii="Times New Roman" w:hAnsi="Times New Roman" w:cs="Times New Roman"/>
          <w:sz w:val="24"/>
          <w:szCs w:val="24"/>
          <w:lang w:val="en-US"/>
        </w:rPr>
        <w:t>C</w:t>
      </w:r>
      <w:r w:rsidR="00823CC9" w:rsidRPr="00823CC9">
        <w:rPr>
          <w:rFonts w:ascii="Times New Roman" w:hAnsi="Times New Roman" w:cs="Times New Roman"/>
          <w:sz w:val="24"/>
          <w:szCs w:val="24"/>
          <w:lang w:val="en-US"/>
        </w:rPr>
        <w:t xml:space="preserve">ensus </w:t>
      </w:r>
      <w:r w:rsidR="00823CC9">
        <w:rPr>
          <w:rFonts w:ascii="Times New Roman" w:hAnsi="Times New Roman" w:cs="Times New Roman"/>
          <w:sz w:val="24"/>
          <w:szCs w:val="24"/>
          <w:lang w:val="en-US"/>
        </w:rPr>
        <w:t>report reveals that Asians are 4% of the total American population. They are about 10 million in number. Asians have had a fair share of racial profiling as well.</w:t>
      </w:r>
      <w:r w:rsidR="00406C4E">
        <w:rPr>
          <w:rFonts w:ascii="Times New Roman" w:hAnsi="Times New Roman" w:cs="Times New Roman"/>
          <w:sz w:val="24"/>
          <w:szCs w:val="24"/>
          <w:lang w:val="en-US"/>
        </w:rPr>
        <w:t xml:space="preserve"> Some of the examples include the 2001 incident when 14 Asian Americans were stop</w:t>
      </w:r>
      <w:r w:rsidR="00C11B57">
        <w:rPr>
          <w:rFonts w:ascii="Times New Roman" w:hAnsi="Times New Roman" w:cs="Times New Roman"/>
          <w:sz w:val="24"/>
          <w:szCs w:val="24"/>
          <w:lang w:val="en-US"/>
        </w:rPr>
        <w:t>pe</w:t>
      </w:r>
      <w:r w:rsidR="00406C4E">
        <w:rPr>
          <w:rFonts w:ascii="Times New Roman" w:hAnsi="Times New Roman" w:cs="Times New Roman"/>
          <w:sz w:val="24"/>
          <w:szCs w:val="24"/>
          <w:lang w:val="en-US"/>
        </w:rPr>
        <w:t xml:space="preserve">d in Washington by the police on jaywalking claims. The police claimed that the 14 youths kept against the wall for over an hour. Another example </w:t>
      </w:r>
      <w:r w:rsidR="00C11B57">
        <w:rPr>
          <w:rFonts w:ascii="Times New Roman" w:hAnsi="Times New Roman" w:cs="Times New Roman"/>
          <w:sz w:val="24"/>
          <w:szCs w:val="24"/>
          <w:lang w:val="en-US"/>
        </w:rPr>
        <w:t>wa</w:t>
      </w:r>
      <w:r w:rsidR="00406C4E">
        <w:rPr>
          <w:rFonts w:ascii="Times New Roman" w:hAnsi="Times New Roman" w:cs="Times New Roman"/>
          <w:sz w:val="24"/>
          <w:szCs w:val="24"/>
          <w:lang w:val="en-US"/>
        </w:rPr>
        <w:t>s the detenti</w:t>
      </w:r>
      <w:r w:rsidR="00C11B57">
        <w:rPr>
          <w:rFonts w:ascii="Times New Roman" w:hAnsi="Times New Roman" w:cs="Times New Roman"/>
          <w:sz w:val="24"/>
          <w:szCs w:val="24"/>
          <w:lang w:val="en-US"/>
        </w:rPr>
        <w:t>o</w:t>
      </w:r>
      <w:r w:rsidR="00406C4E">
        <w:rPr>
          <w:rFonts w:ascii="Times New Roman" w:hAnsi="Times New Roman" w:cs="Times New Roman"/>
          <w:sz w:val="24"/>
          <w:szCs w:val="24"/>
          <w:lang w:val="en-US"/>
        </w:rPr>
        <w:t xml:space="preserve">n of David Wu in Oregon when he entered the Department of Energy headquarters. </w:t>
      </w:r>
    </w:p>
    <w:p w:rsidR="00406C4E" w:rsidRPr="00415C56" w:rsidRDefault="00406C4E" w:rsidP="00415C56">
      <w:pPr>
        <w:spacing w:line="480" w:lineRule="auto"/>
        <w:rPr>
          <w:rFonts w:ascii="Times New Roman" w:hAnsi="Times New Roman" w:cs="Times New Roman"/>
          <w:b/>
          <w:sz w:val="24"/>
          <w:szCs w:val="24"/>
          <w:lang w:val="en-US"/>
        </w:rPr>
      </w:pPr>
      <w:r w:rsidRPr="00406C4E">
        <w:rPr>
          <w:rFonts w:ascii="Times New Roman" w:hAnsi="Times New Roman" w:cs="Times New Roman"/>
          <w:b/>
          <w:sz w:val="24"/>
          <w:szCs w:val="24"/>
          <w:lang w:val="en-US"/>
        </w:rPr>
        <w:t xml:space="preserve">Indian racial profiling </w:t>
      </w:r>
      <w:r w:rsidR="00415C56">
        <w:rPr>
          <w:rFonts w:ascii="Times New Roman" w:hAnsi="Times New Roman" w:cs="Times New Roman"/>
          <w:b/>
          <w:sz w:val="24"/>
          <w:szCs w:val="24"/>
          <w:lang w:val="en-US"/>
        </w:rPr>
        <w:t>—</w:t>
      </w:r>
      <w:r w:rsidRPr="00406C4E">
        <w:rPr>
          <w:rFonts w:ascii="Times New Roman" w:hAnsi="Times New Roman" w:cs="Times New Roman"/>
          <w:sz w:val="24"/>
          <w:szCs w:val="24"/>
          <w:lang w:val="en-US"/>
        </w:rPr>
        <w:t xml:space="preserve">The National American Indian Housing </w:t>
      </w:r>
      <w:r>
        <w:rPr>
          <w:rFonts w:ascii="Times New Roman" w:hAnsi="Times New Roman" w:cs="Times New Roman"/>
          <w:sz w:val="24"/>
          <w:szCs w:val="24"/>
          <w:lang w:val="en-US"/>
        </w:rPr>
        <w:t xml:space="preserve">Council estimates that there are 2.5 million </w:t>
      </w:r>
      <w:r w:rsidR="00516972">
        <w:rPr>
          <w:rFonts w:ascii="Times New Roman" w:hAnsi="Times New Roman" w:cs="Times New Roman"/>
          <w:sz w:val="24"/>
          <w:szCs w:val="24"/>
          <w:lang w:val="en-US"/>
        </w:rPr>
        <w:t>Indians in</w:t>
      </w:r>
      <w:r>
        <w:rPr>
          <w:rFonts w:ascii="Times New Roman" w:hAnsi="Times New Roman" w:cs="Times New Roman"/>
          <w:sz w:val="24"/>
          <w:szCs w:val="24"/>
          <w:lang w:val="en-US"/>
        </w:rPr>
        <w:t xml:space="preserve"> the USA. </w:t>
      </w:r>
      <w:r w:rsidR="00415C56">
        <w:rPr>
          <w:rFonts w:ascii="Times New Roman" w:hAnsi="Times New Roman" w:cs="Times New Roman"/>
          <w:sz w:val="24"/>
          <w:szCs w:val="24"/>
          <w:lang w:val="en-US"/>
        </w:rPr>
        <w:t>American Indians</w:t>
      </w:r>
      <w:r>
        <w:rPr>
          <w:rFonts w:ascii="Times New Roman" w:hAnsi="Times New Roman" w:cs="Times New Roman"/>
          <w:sz w:val="24"/>
          <w:szCs w:val="24"/>
          <w:lang w:val="en-US"/>
        </w:rPr>
        <w:t xml:space="preserve"> have had endless complain</w:t>
      </w:r>
      <w:r w:rsidR="00C11B57">
        <w:rPr>
          <w:rFonts w:ascii="Times New Roman" w:hAnsi="Times New Roman" w:cs="Times New Roman"/>
          <w:sz w:val="24"/>
          <w:szCs w:val="24"/>
          <w:lang w:val="en-US"/>
        </w:rPr>
        <w:t>t</w:t>
      </w:r>
      <w:r>
        <w:rPr>
          <w:rFonts w:ascii="Times New Roman" w:hAnsi="Times New Roman" w:cs="Times New Roman"/>
          <w:sz w:val="24"/>
          <w:szCs w:val="24"/>
          <w:lang w:val="en-US"/>
        </w:rPr>
        <w:t>s about senseless stops and searches by the police officers</w:t>
      </w:r>
      <w:r w:rsidR="00C11B57">
        <w:rPr>
          <w:rFonts w:ascii="Times New Roman" w:hAnsi="Times New Roman" w:cs="Times New Roman"/>
          <w:sz w:val="24"/>
          <w:szCs w:val="24"/>
          <w:lang w:val="en-US"/>
        </w:rPr>
        <w:t>,</w:t>
      </w:r>
      <w:r>
        <w:rPr>
          <w:rFonts w:ascii="Times New Roman" w:hAnsi="Times New Roman" w:cs="Times New Roman"/>
          <w:sz w:val="24"/>
          <w:szCs w:val="24"/>
          <w:lang w:val="en-US"/>
        </w:rPr>
        <w:t xml:space="preserve"> including sheriffs</w:t>
      </w:r>
      <w:r w:rsidR="00415C56">
        <w:rPr>
          <w:rFonts w:ascii="Times New Roman" w:hAnsi="Times New Roman" w:cs="Times New Roman"/>
          <w:sz w:val="24"/>
          <w:szCs w:val="24"/>
          <w:lang w:val="en-US"/>
        </w:rPr>
        <w:t xml:space="preserve"> </w:t>
      </w:r>
      <w:r w:rsidR="00516972">
        <w:rPr>
          <w:rFonts w:ascii="Times New Roman" w:hAnsi="Times New Roman" w:cs="Times New Roman"/>
          <w:sz w:val="24"/>
          <w:szCs w:val="24"/>
          <w:lang w:val="en-US"/>
        </w:rPr>
        <w:t xml:space="preserve">(Vito, </w:t>
      </w:r>
      <w:proofErr w:type="spellStart"/>
      <w:r w:rsidR="00516972">
        <w:rPr>
          <w:rFonts w:ascii="Times New Roman" w:hAnsi="Times New Roman" w:cs="Times New Roman"/>
          <w:sz w:val="24"/>
          <w:szCs w:val="24"/>
          <w:lang w:val="en-US"/>
        </w:rPr>
        <w:t>Grossi</w:t>
      </w:r>
      <w:proofErr w:type="spellEnd"/>
      <w:r w:rsidR="00516972">
        <w:rPr>
          <w:rFonts w:ascii="Times New Roman" w:hAnsi="Times New Roman" w:cs="Times New Roman"/>
          <w:sz w:val="24"/>
          <w:szCs w:val="24"/>
          <w:lang w:val="en-US"/>
        </w:rPr>
        <w:t xml:space="preserve"> &amp; Higgins, 2018)</w:t>
      </w:r>
      <w:r>
        <w:rPr>
          <w:rFonts w:ascii="Times New Roman" w:hAnsi="Times New Roman" w:cs="Times New Roman"/>
          <w:sz w:val="24"/>
          <w:szCs w:val="24"/>
          <w:lang w:val="en-US"/>
        </w:rPr>
        <w:t>. Most of the stops occur on roads that lead to and from reservations</w:t>
      </w:r>
      <w:r w:rsidR="00381CCA">
        <w:rPr>
          <w:rFonts w:ascii="Times New Roman" w:hAnsi="Times New Roman" w:cs="Times New Roman"/>
          <w:sz w:val="24"/>
          <w:szCs w:val="24"/>
          <w:lang w:val="en-US"/>
        </w:rPr>
        <w:t xml:space="preserve"> (</w:t>
      </w:r>
      <w:proofErr w:type="spellStart"/>
      <w:r w:rsidR="00381CCA">
        <w:rPr>
          <w:rFonts w:ascii="Times New Roman" w:hAnsi="Times New Roman" w:cs="Times New Roman"/>
          <w:sz w:val="24"/>
          <w:szCs w:val="24"/>
          <w:lang w:val="en-US"/>
        </w:rPr>
        <w:t>Mogensen</w:t>
      </w:r>
      <w:proofErr w:type="spellEnd"/>
      <w:r w:rsidR="00381CCA">
        <w:rPr>
          <w:rFonts w:ascii="Times New Roman" w:hAnsi="Times New Roman" w:cs="Times New Roman"/>
          <w:sz w:val="24"/>
          <w:szCs w:val="24"/>
          <w:lang w:val="en-US"/>
        </w:rPr>
        <w:t>, 2019)</w:t>
      </w:r>
      <w:r>
        <w:rPr>
          <w:rFonts w:ascii="Times New Roman" w:hAnsi="Times New Roman" w:cs="Times New Roman"/>
          <w:sz w:val="24"/>
          <w:szCs w:val="24"/>
          <w:lang w:val="en-US"/>
        </w:rPr>
        <w:t>. In June 2002, a considerable number of Indians in the Bennett County tabled a complain</w:t>
      </w:r>
      <w:r w:rsidR="00C11B57">
        <w:rPr>
          <w:rFonts w:ascii="Times New Roman" w:hAnsi="Times New Roman" w:cs="Times New Roman"/>
          <w:sz w:val="24"/>
          <w:szCs w:val="24"/>
          <w:lang w:val="en-US"/>
        </w:rPr>
        <w:t>t</w:t>
      </w:r>
      <w:r>
        <w:rPr>
          <w:rFonts w:ascii="Times New Roman" w:hAnsi="Times New Roman" w:cs="Times New Roman"/>
          <w:sz w:val="24"/>
          <w:szCs w:val="24"/>
          <w:lang w:val="en-US"/>
        </w:rPr>
        <w:t xml:space="preserve"> to the Department of Justice attorney claiming that </w:t>
      </w:r>
      <w:r w:rsidR="00CB2533">
        <w:rPr>
          <w:rFonts w:ascii="Times New Roman" w:hAnsi="Times New Roman" w:cs="Times New Roman"/>
          <w:sz w:val="24"/>
          <w:szCs w:val="24"/>
          <w:lang w:val="en-US"/>
        </w:rPr>
        <w:t>the police were carrying out vehicular stops to them without reasonable suspicion.  There vehicles and homes were searched without warrants</w:t>
      </w:r>
      <w:r w:rsidR="00C11B57">
        <w:rPr>
          <w:rFonts w:ascii="Times New Roman" w:hAnsi="Times New Roman" w:cs="Times New Roman"/>
          <w:sz w:val="24"/>
          <w:szCs w:val="24"/>
          <w:lang w:val="en-US"/>
        </w:rPr>
        <w:t>,</w:t>
      </w:r>
      <w:r w:rsidR="00CB2533">
        <w:rPr>
          <w:rFonts w:ascii="Times New Roman" w:hAnsi="Times New Roman" w:cs="Times New Roman"/>
          <w:sz w:val="24"/>
          <w:szCs w:val="24"/>
          <w:lang w:val="en-US"/>
        </w:rPr>
        <w:t xml:space="preserve"> and also the officers could demand driving licensees while the Asians were in the bar.</w:t>
      </w:r>
    </w:p>
    <w:p w:rsidR="00CB2533" w:rsidRPr="00415C56" w:rsidRDefault="00CB2533" w:rsidP="00415C56">
      <w:pPr>
        <w:spacing w:line="480" w:lineRule="auto"/>
        <w:rPr>
          <w:rFonts w:ascii="Times New Roman" w:hAnsi="Times New Roman" w:cs="Times New Roman"/>
          <w:b/>
          <w:sz w:val="24"/>
          <w:szCs w:val="24"/>
          <w:lang w:val="en-US"/>
        </w:rPr>
      </w:pPr>
      <w:r w:rsidRPr="00CB2533">
        <w:rPr>
          <w:rFonts w:ascii="Times New Roman" w:hAnsi="Times New Roman" w:cs="Times New Roman"/>
          <w:b/>
          <w:sz w:val="24"/>
          <w:szCs w:val="24"/>
          <w:lang w:val="en-US"/>
        </w:rPr>
        <w:t>Worksite racial profiling</w:t>
      </w:r>
      <w:r w:rsidR="00415C56">
        <w:rPr>
          <w:rFonts w:ascii="Times New Roman" w:hAnsi="Times New Roman" w:cs="Times New Roman"/>
          <w:b/>
          <w:sz w:val="24"/>
          <w:szCs w:val="24"/>
          <w:lang w:val="en-US"/>
        </w:rPr>
        <w:t>—</w:t>
      </w:r>
      <w:r w:rsidRPr="00CB2533">
        <w:rPr>
          <w:rFonts w:ascii="Times New Roman" w:hAnsi="Times New Roman" w:cs="Times New Roman"/>
          <w:sz w:val="24"/>
          <w:szCs w:val="24"/>
          <w:lang w:val="en-US"/>
        </w:rPr>
        <w:t>Another common form of profiling</w:t>
      </w:r>
      <w:r>
        <w:rPr>
          <w:rFonts w:ascii="Times New Roman" w:hAnsi="Times New Roman" w:cs="Times New Roman"/>
          <w:sz w:val="24"/>
          <w:szCs w:val="24"/>
          <w:lang w:val="en-US"/>
        </w:rPr>
        <w:t xml:space="preserve"> entails the Immigration and Naturalization Service</w:t>
      </w:r>
      <w:r w:rsidR="00C11B57">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00E95F60">
        <w:rPr>
          <w:rFonts w:ascii="Times New Roman" w:hAnsi="Times New Roman" w:cs="Times New Roman"/>
          <w:sz w:val="24"/>
          <w:szCs w:val="24"/>
          <w:lang w:val="en-US"/>
        </w:rPr>
        <w:t>which majorly</w:t>
      </w:r>
      <w:r>
        <w:rPr>
          <w:rFonts w:ascii="Times New Roman" w:hAnsi="Times New Roman" w:cs="Times New Roman"/>
          <w:sz w:val="24"/>
          <w:szCs w:val="24"/>
          <w:lang w:val="en-US"/>
        </w:rPr>
        <w:t xml:space="preserve"> target ethnic groups of </w:t>
      </w:r>
      <w:proofErr w:type="spellStart"/>
      <w:r>
        <w:rPr>
          <w:rFonts w:ascii="Times New Roman" w:hAnsi="Times New Roman" w:cs="Times New Roman"/>
          <w:sz w:val="24"/>
          <w:szCs w:val="24"/>
          <w:lang w:val="en-US"/>
        </w:rPr>
        <w:t>colo</w:t>
      </w:r>
      <w:r w:rsidR="00C11B57">
        <w:rPr>
          <w:rFonts w:ascii="Times New Roman" w:hAnsi="Times New Roman" w:cs="Times New Roman"/>
          <w:sz w:val="24"/>
          <w:szCs w:val="24"/>
          <w:lang w:val="en-US"/>
        </w:rPr>
        <w:t>u</w:t>
      </w:r>
      <w:r>
        <w:rPr>
          <w:rFonts w:ascii="Times New Roman" w:hAnsi="Times New Roman" w:cs="Times New Roman"/>
          <w:sz w:val="24"/>
          <w:szCs w:val="24"/>
          <w:lang w:val="en-US"/>
        </w:rPr>
        <w:t>r</w:t>
      </w:r>
      <w:proofErr w:type="spellEnd"/>
      <w:r>
        <w:rPr>
          <w:rFonts w:ascii="Times New Roman" w:hAnsi="Times New Roman" w:cs="Times New Roman"/>
          <w:sz w:val="24"/>
          <w:szCs w:val="24"/>
          <w:lang w:val="en-US"/>
        </w:rPr>
        <w:t xml:space="preserve"> on the grounds of </w:t>
      </w:r>
      <w:r>
        <w:rPr>
          <w:rFonts w:ascii="Times New Roman" w:hAnsi="Times New Roman" w:cs="Times New Roman"/>
          <w:sz w:val="24"/>
          <w:szCs w:val="24"/>
          <w:lang w:val="en-US"/>
        </w:rPr>
        <w:lastRenderedPageBreak/>
        <w:t xml:space="preserve">undocumented </w:t>
      </w:r>
      <w:proofErr w:type="spellStart"/>
      <w:r>
        <w:rPr>
          <w:rFonts w:ascii="Times New Roman" w:hAnsi="Times New Roman" w:cs="Times New Roman"/>
          <w:sz w:val="24"/>
          <w:szCs w:val="24"/>
          <w:lang w:val="en-US"/>
        </w:rPr>
        <w:t>labo</w:t>
      </w:r>
      <w:r w:rsidR="00C11B57">
        <w:rPr>
          <w:rFonts w:ascii="Times New Roman" w:hAnsi="Times New Roman" w:cs="Times New Roman"/>
          <w:sz w:val="24"/>
          <w:szCs w:val="24"/>
          <w:lang w:val="en-US"/>
        </w:rPr>
        <w:t>u</w:t>
      </w:r>
      <w:r>
        <w:rPr>
          <w:rFonts w:ascii="Times New Roman" w:hAnsi="Times New Roman" w:cs="Times New Roman"/>
          <w:sz w:val="24"/>
          <w:szCs w:val="24"/>
          <w:lang w:val="en-US"/>
        </w:rPr>
        <w:t>r</w:t>
      </w:r>
      <w:proofErr w:type="spellEnd"/>
      <w:r>
        <w:rPr>
          <w:rFonts w:ascii="Times New Roman" w:hAnsi="Times New Roman" w:cs="Times New Roman"/>
          <w:sz w:val="24"/>
          <w:szCs w:val="24"/>
          <w:lang w:val="en-US"/>
        </w:rPr>
        <w:t xml:space="preserve"> allegations. The INS agents should carry out their duties based on sufficient evidence of wrongdoing to ascertain any probable cause or suspicion</w:t>
      </w:r>
      <w:r w:rsidR="00C11B57">
        <w:rPr>
          <w:rFonts w:ascii="Times New Roman" w:hAnsi="Times New Roman" w:cs="Times New Roman"/>
          <w:sz w:val="24"/>
          <w:szCs w:val="24"/>
          <w:lang w:val="en-US"/>
        </w:rPr>
        <w:t xml:space="preserve"> to make</w:t>
      </w:r>
      <w:r>
        <w:rPr>
          <w:rFonts w:ascii="Times New Roman" w:hAnsi="Times New Roman" w:cs="Times New Roman"/>
          <w:sz w:val="24"/>
          <w:szCs w:val="24"/>
          <w:lang w:val="en-US"/>
        </w:rPr>
        <w:t xml:space="preserve"> </w:t>
      </w:r>
      <w:r w:rsidR="00C11B57">
        <w:rPr>
          <w:rFonts w:ascii="Times New Roman" w:hAnsi="Times New Roman" w:cs="Times New Roman"/>
          <w:sz w:val="24"/>
          <w:szCs w:val="24"/>
          <w:lang w:val="en-US"/>
        </w:rPr>
        <w:t xml:space="preserve">an </w:t>
      </w:r>
      <w:r>
        <w:rPr>
          <w:rFonts w:ascii="Times New Roman" w:hAnsi="Times New Roman" w:cs="Times New Roman"/>
          <w:sz w:val="24"/>
          <w:szCs w:val="24"/>
          <w:lang w:val="en-US"/>
        </w:rPr>
        <w:t>arrest</w:t>
      </w:r>
      <w:r w:rsidR="00381CCA">
        <w:rPr>
          <w:rFonts w:ascii="Times New Roman" w:hAnsi="Times New Roman" w:cs="Times New Roman"/>
          <w:sz w:val="24"/>
          <w:szCs w:val="24"/>
          <w:lang w:val="en-US"/>
        </w:rPr>
        <w:t xml:space="preserve"> (</w:t>
      </w:r>
      <w:proofErr w:type="spellStart"/>
      <w:r w:rsidR="00381CCA">
        <w:rPr>
          <w:rFonts w:ascii="Times New Roman" w:hAnsi="Times New Roman" w:cs="Times New Roman"/>
          <w:sz w:val="24"/>
          <w:szCs w:val="24"/>
          <w:lang w:val="en-US"/>
        </w:rPr>
        <w:t>GuevaRRa</w:t>
      </w:r>
      <w:proofErr w:type="spellEnd"/>
      <w:r w:rsidR="00E95F60">
        <w:rPr>
          <w:rFonts w:ascii="Times New Roman" w:hAnsi="Times New Roman" w:cs="Times New Roman"/>
          <w:sz w:val="24"/>
          <w:szCs w:val="24"/>
          <w:lang w:val="en-US"/>
        </w:rPr>
        <w:t>, 2018)</w:t>
      </w:r>
      <w:r>
        <w:rPr>
          <w:rFonts w:ascii="Times New Roman" w:hAnsi="Times New Roman" w:cs="Times New Roman"/>
          <w:sz w:val="24"/>
          <w:szCs w:val="24"/>
          <w:lang w:val="en-US"/>
        </w:rPr>
        <w:t>.</w:t>
      </w:r>
      <w:r w:rsidR="00BE573F">
        <w:rPr>
          <w:rFonts w:ascii="Times New Roman" w:hAnsi="Times New Roman" w:cs="Times New Roman"/>
          <w:sz w:val="24"/>
          <w:szCs w:val="24"/>
          <w:lang w:val="en-US"/>
        </w:rPr>
        <w:t xml:space="preserve"> </w:t>
      </w:r>
      <w:r>
        <w:rPr>
          <w:rFonts w:ascii="Times New Roman" w:hAnsi="Times New Roman" w:cs="Times New Roman"/>
          <w:sz w:val="24"/>
          <w:szCs w:val="24"/>
          <w:lang w:val="en-US"/>
        </w:rPr>
        <w:t>I</w:t>
      </w:r>
      <w:r w:rsidR="00BE573F">
        <w:rPr>
          <w:rFonts w:ascii="Times New Roman" w:hAnsi="Times New Roman" w:cs="Times New Roman"/>
          <w:sz w:val="24"/>
          <w:szCs w:val="24"/>
          <w:lang w:val="en-US"/>
        </w:rPr>
        <w:t>NS raids have been carried out in a discriminatory manner by targeting Latinos and African Americans.</w:t>
      </w:r>
      <w:r>
        <w:rPr>
          <w:rFonts w:ascii="Times New Roman" w:hAnsi="Times New Roman" w:cs="Times New Roman"/>
          <w:sz w:val="24"/>
          <w:szCs w:val="24"/>
          <w:lang w:val="en-US"/>
        </w:rPr>
        <w:t xml:space="preserve"> </w:t>
      </w:r>
    </w:p>
    <w:p w:rsidR="00BE573F" w:rsidRDefault="00BE573F" w:rsidP="00415C56">
      <w:pPr>
        <w:spacing w:line="480" w:lineRule="auto"/>
        <w:rPr>
          <w:rFonts w:ascii="Times New Roman" w:hAnsi="Times New Roman" w:cs="Times New Roman"/>
          <w:b/>
          <w:sz w:val="24"/>
          <w:szCs w:val="24"/>
          <w:lang w:val="en-US"/>
        </w:rPr>
      </w:pPr>
      <w:r w:rsidRPr="00BE573F">
        <w:rPr>
          <w:rFonts w:ascii="Times New Roman" w:hAnsi="Times New Roman" w:cs="Times New Roman"/>
          <w:b/>
          <w:sz w:val="24"/>
          <w:szCs w:val="24"/>
          <w:lang w:val="en-US"/>
        </w:rPr>
        <w:t xml:space="preserve">Program issues </w:t>
      </w:r>
    </w:p>
    <w:p w:rsidR="00C11B57" w:rsidRDefault="00BE573F" w:rsidP="00D566B4">
      <w:pPr>
        <w:spacing w:line="480" w:lineRule="auto"/>
        <w:ind w:firstLine="720"/>
        <w:rPr>
          <w:rFonts w:ascii="Times New Roman" w:hAnsi="Times New Roman" w:cs="Times New Roman"/>
          <w:sz w:val="24"/>
          <w:szCs w:val="24"/>
          <w:lang w:val="en-US"/>
        </w:rPr>
      </w:pPr>
      <w:r w:rsidRPr="00BE573F">
        <w:rPr>
          <w:rFonts w:ascii="Times New Roman" w:hAnsi="Times New Roman" w:cs="Times New Roman"/>
          <w:sz w:val="24"/>
          <w:szCs w:val="24"/>
          <w:lang w:val="en-US"/>
        </w:rPr>
        <w:t>Proponents of racial profiling</w:t>
      </w:r>
      <w:r>
        <w:rPr>
          <w:rFonts w:ascii="Times New Roman" w:hAnsi="Times New Roman" w:cs="Times New Roman"/>
          <w:sz w:val="24"/>
          <w:szCs w:val="24"/>
          <w:lang w:val="en-US"/>
        </w:rPr>
        <w:t xml:space="preserve"> argue that the practice help in deterring and disrupting criminal activities</w:t>
      </w:r>
      <w:r w:rsidR="00C11B57">
        <w:rPr>
          <w:rFonts w:ascii="Times New Roman" w:hAnsi="Times New Roman" w:cs="Times New Roman"/>
          <w:sz w:val="24"/>
          <w:szCs w:val="24"/>
          <w:lang w:val="en-US"/>
        </w:rPr>
        <w:t>,</w:t>
      </w:r>
      <w:r>
        <w:rPr>
          <w:rFonts w:ascii="Times New Roman" w:hAnsi="Times New Roman" w:cs="Times New Roman"/>
          <w:sz w:val="24"/>
          <w:szCs w:val="24"/>
          <w:lang w:val="en-US"/>
        </w:rPr>
        <w:t xml:space="preserve"> for instance</w:t>
      </w:r>
      <w:r w:rsidR="00C11B57">
        <w:rPr>
          <w:rFonts w:ascii="Times New Roman" w:hAnsi="Times New Roman" w:cs="Times New Roman"/>
          <w:sz w:val="24"/>
          <w:szCs w:val="24"/>
          <w:lang w:val="en-US"/>
        </w:rPr>
        <w:t>,</w:t>
      </w:r>
      <w:r>
        <w:rPr>
          <w:rFonts w:ascii="Times New Roman" w:hAnsi="Times New Roman" w:cs="Times New Roman"/>
          <w:sz w:val="24"/>
          <w:szCs w:val="24"/>
          <w:lang w:val="en-US"/>
        </w:rPr>
        <w:t xml:space="preserve"> disruption of terroris</w:t>
      </w:r>
      <w:r w:rsidR="00C11B57">
        <w:rPr>
          <w:rFonts w:ascii="Times New Roman" w:hAnsi="Times New Roman" w:cs="Times New Roman"/>
          <w:sz w:val="24"/>
          <w:szCs w:val="24"/>
          <w:lang w:val="en-US"/>
        </w:rPr>
        <w:t>t</w:t>
      </w:r>
      <w:r>
        <w:rPr>
          <w:rFonts w:ascii="Times New Roman" w:hAnsi="Times New Roman" w:cs="Times New Roman"/>
          <w:sz w:val="24"/>
          <w:szCs w:val="24"/>
          <w:lang w:val="en-US"/>
        </w:rPr>
        <w:t xml:space="preserve"> networks. The nailing of suspects disorients their operations hence leading to a reduction in terrorism activities. Also, they claim </w:t>
      </w:r>
      <w:r w:rsidR="00E95F60">
        <w:rPr>
          <w:rFonts w:ascii="Times New Roman" w:hAnsi="Times New Roman" w:cs="Times New Roman"/>
          <w:sz w:val="24"/>
          <w:szCs w:val="24"/>
          <w:lang w:val="en-US"/>
        </w:rPr>
        <w:t>that racial</w:t>
      </w:r>
      <w:r>
        <w:rPr>
          <w:rFonts w:ascii="Times New Roman" w:hAnsi="Times New Roman" w:cs="Times New Roman"/>
          <w:sz w:val="24"/>
          <w:szCs w:val="24"/>
          <w:lang w:val="en-US"/>
        </w:rPr>
        <w:t xml:space="preserve"> policing </w:t>
      </w:r>
      <w:r w:rsidR="00C11B57">
        <w:rPr>
          <w:rFonts w:ascii="Times New Roman" w:hAnsi="Times New Roman" w:cs="Times New Roman"/>
          <w:sz w:val="24"/>
          <w:szCs w:val="24"/>
          <w:lang w:val="en-US"/>
        </w:rPr>
        <w:t>helps shape</w:t>
      </w:r>
      <w:r>
        <w:rPr>
          <w:rFonts w:ascii="Times New Roman" w:hAnsi="Times New Roman" w:cs="Times New Roman"/>
          <w:sz w:val="24"/>
          <w:szCs w:val="24"/>
          <w:lang w:val="en-US"/>
        </w:rPr>
        <w:t xml:space="preserve"> the targeted groups to behave according to the law. An excellent example</w:t>
      </w:r>
      <w:r w:rsidR="00C11B57">
        <w:rPr>
          <w:rFonts w:ascii="Times New Roman" w:hAnsi="Times New Roman" w:cs="Times New Roman"/>
          <w:sz w:val="24"/>
          <w:szCs w:val="24"/>
          <w:lang w:val="en-US"/>
        </w:rPr>
        <w:t xml:space="preserve"> is</w:t>
      </w:r>
      <w:r>
        <w:rPr>
          <w:rFonts w:ascii="Times New Roman" w:hAnsi="Times New Roman" w:cs="Times New Roman"/>
          <w:sz w:val="24"/>
          <w:szCs w:val="24"/>
          <w:lang w:val="en-US"/>
        </w:rPr>
        <w:t xml:space="preserve"> the acquisition of immigration documents by Latinos to avoid friction with the law. On the contrary, racial policing has elicited spirited opposition because of various reasons. One of them is that the practice </w:t>
      </w:r>
      <w:r w:rsidR="008E5050">
        <w:rPr>
          <w:rFonts w:ascii="Times New Roman" w:hAnsi="Times New Roman" w:cs="Times New Roman"/>
          <w:sz w:val="24"/>
          <w:szCs w:val="24"/>
          <w:lang w:val="en-US"/>
        </w:rPr>
        <w:t>makes law enforcement</w:t>
      </w:r>
      <w:r>
        <w:rPr>
          <w:rFonts w:ascii="Times New Roman" w:hAnsi="Times New Roman" w:cs="Times New Roman"/>
          <w:sz w:val="24"/>
          <w:szCs w:val="24"/>
          <w:lang w:val="en-US"/>
        </w:rPr>
        <w:t xml:space="preserve"> </w:t>
      </w:r>
      <w:r w:rsidR="008E5050">
        <w:rPr>
          <w:rFonts w:ascii="Times New Roman" w:hAnsi="Times New Roman" w:cs="Times New Roman"/>
          <w:sz w:val="24"/>
          <w:szCs w:val="24"/>
          <w:lang w:val="en-US"/>
        </w:rPr>
        <w:t>to lose its meaning and credibility. Also, those who are targeted end up losing trust in the police force hence they may not participate in community policing programs nor volunteer meaningful</w:t>
      </w:r>
      <w:r>
        <w:rPr>
          <w:rFonts w:ascii="Times New Roman" w:hAnsi="Times New Roman" w:cs="Times New Roman"/>
          <w:sz w:val="24"/>
          <w:szCs w:val="24"/>
          <w:lang w:val="en-US"/>
        </w:rPr>
        <w:t xml:space="preserve"> </w:t>
      </w:r>
      <w:r w:rsidR="008E5050">
        <w:rPr>
          <w:rFonts w:ascii="Times New Roman" w:hAnsi="Times New Roman" w:cs="Times New Roman"/>
          <w:sz w:val="24"/>
          <w:szCs w:val="24"/>
          <w:lang w:val="en-US"/>
        </w:rPr>
        <w:t>information to the police due to their poor relationship with the law enforcers</w:t>
      </w:r>
      <w:r w:rsidR="00E95F60">
        <w:rPr>
          <w:rFonts w:ascii="Times New Roman" w:hAnsi="Times New Roman" w:cs="Times New Roman"/>
          <w:sz w:val="24"/>
          <w:szCs w:val="24"/>
          <w:lang w:val="en-US"/>
        </w:rPr>
        <w:t>(</w:t>
      </w:r>
      <w:proofErr w:type="spellStart"/>
      <w:r w:rsidR="00E95F60">
        <w:rPr>
          <w:rFonts w:ascii="Times New Roman" w:hAnsi="Times New Roman" w:cs="Times New Roman"/>
          <w:sz w:val="24"/>
          <w:szCs w:val="24"/>
          <w:lang w:val="en-US"/>
        </w:rPr>
        <w:t>Hayle</w:t>
      </w:r>
      <w:proofErr w:type="spellEnd"/>
      <w:r w:rsidR="00E95F60">
        <w:rPr>
          <w:rFonts w:ascii="Times New Roman" w:hAnsi="Times New Roman" w:cs="Times New Roman"/>
          <w:sz w:val="24"/>
          <w:szCs w:val="24"/>
          <w:lang w:val="en-US"/>
        </w:rPr>
        <w:t xml:space="preserve">, </w:t>
      </w:r>
      <w:proofErr w:type="spellStart"/>
      <w:r w:rsidR="00E95F60">
        <w:rPr>
          <w:rFonts w:ascii="Times New Roman" w:hAnsi="Times New Roman" w:cs="Times New Roman"/>
          <w:sz w:val="24"/>
          <w:szCs w:val="24"/>
          <w:lang w:val="en-US"/>
        </w:rPr>
        <w:t>Wortley</w:t>
      </w:r>
      <w:proofErr w:type="spellEnd"/>
      <w:r w:rsidR="00E95F60">
        <w:rPr>
          <w:rFonts w:ascii="Times New Roman" w:hAnsi="Times New Roman" w:cs="Times New Roman"/>
          <w:sz w:val="24"/>
          <w:szCs w:val="24"/>
          <w:lang w:val="en-US"/>
        </w:rPr>
        <w:t>, &amp; Tanner, 2018)</w:t>
      </w:r>
      <w:r w:rsidR="008E5050">
        <w:rPr>
          <w:rFonts w:ascii="Times New Roman" w:hAnsi="Times New Roman" w:cs="Times New Roman"/>
          <w:sz w:val="24"/>
          <w:szCs w:val="24"/>
          <w:lang w:val="en-US"/>
        </w:rPr>
        <w:t xml:space="preserve">. Another argument against racial policing is that the practice biased in such a way that even though both white and people of </w:t>
      </w:r>
      <w:proofErr w:type="spellStart"/>
      <w:r w:rsidR="008E5050">
        <w:rPr>
          <w:rFonts w:ascii="Times New Roman" w:hAnsi="Times New Roman" w:cs="Times New Roman"/>
          <w:sz w:val="24"/>
          <w:szCs w:val="24"/>
          <w:lang w:val="en-US"/>
        </w:rPr>
        <w:t>colo</w:t>
      </w:r>
      <w:r w:rsidR="00C11B57">
        <w:rPr>
          <w:rFonts w:ascii="Times New Roman" w:hAnsi="Times New Roman" w:cs="Times New Roman"/>
          <w:sz w:val="24"/>
          <w:szCs w:val="24"/>
          <w:lang w:val="en-US"/>
        </w:rPr>
        <w:t>u</w:t>
      </w:r>
      <w:r w:rsidR="008E5050">
        <w:rPr>
          <w:rFonts w:ascii="Times New Roman" w:hAnsi="Times New Roman" w:cs="Times New Roman"/>
          <w:sz w:val="24"/>
          <w:szCs w:val="24"/>
          <w:lang w:val="en-US"/>
        </w:rPr>
        <w:t>r</w:t>
      </w:r>
      <w:proofErr w:type="spellEnd"/>
      <w:r w:rsidR="008E5050">
        <w:rPr>
          <w:rFonts w:ascii="Times New Roman" w:hAnsi="Times New Roman" w:cs="Times New Roman"/>
          <w:sz w:val="24"/>
          <w:szCs w:val="24"/>
          <w:lang w:val="en-US"/>
        </w:rPr>
        <w:t xml:space="preserve"> may be proportionally engaging in drug trafficking, only blacks will be targeted hence leading to the </w:t>
      </w:r>
      <w:r w:rsidR="00C11B57">
        <w:rPr>
          <w:rFonts w:ascii="Times New Roman" w:hAnsi="Times New Roman" w:cs="Times New Roman"/>
          <w:sz w:val="24"/>
          <w:szCs w:val="24"/>
          <w:lang w:val="en-US"/>
        </w:rPr>
        <w:t>captur</w:t>
      </w:r>
      <w:r w:rsidR="008E5050">
        <w:rPr>
          <w:rFonts w:ascii="Times New Roman" w:hAnsi="Times New Roman" w:cs="Times New Roman"/>
          <w:sz w:val="24"/>
          <w:szCs w:val="24"/>
          <w:lang w:val="en-US"/>
        </w:rPr>
        <w:t>ing of blacks</w:t>
      </w:r>
      <w:r w:rsidR="00C11B57">
        <w:rPr>
          <w:rFonts w:ascii="Times New Roman" w:hAnsi="Times New Roman" w:cs="Times New Roman"/>
          <w:sz w:val="24"/>
          <w:szCs w:val="24"/>
          <w:lang w:val="en-US"/>
        </w:rPr>
        <w:t>.</w:t>
      </w:r>
    </w:p>
    <w:p w:rsidR="00C11B57" w:rsidRDefault="00C11B57" w:rsidP="00D566B4">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In contrast,</w:t>
      </w:r>
      <w:r w:rsidR="008E5050">
        <w:rPr>
          <w:rFonts w:ascii="Times New Roman" w:hAnsi="Times New Roman" w:cs="Times New Roman"/>
          <w:sz w:val="24"/>
          <w:szCs w:val="24"/>
          <w:lang w:val="en-US"/>
        </w:rPr>
        <w:t xml:space="preserve"> the whites are left to continue with the business. This does not lead to containing the drug business but rather shift it to the other population.  It w</w:t>
      </w:r>
      <w:r>
        <w:rPr>
          <w:rFonts w:ascii="Times New Roman" w:hAnsi="Times New Roman" w:cs="Times New Roman"/>
          <w:sz w:val="24"/>
          <w:szCs w:val="24"/>
          <w:lang w:val="en-US"/>
        </w:rPr>
        <w:t>ould</w:t>
      </w:r>
      <w:r w:rsidR="008E5050">
        <w:rPr>
          <w:rFonts w:ascii="Times New Roman" w:hAnsi="Times New Roman" w:cs="Times New Roman"/>
          <w:sz w:val="24"/>
          <w:szCs w:val="24"/>
          <w:lang w:val="en-US"/>
        </w:rPr>
        <w:t xml:space="preserve"> be prudent if the laws were applied uniformly when it comes to fighting a </w:t>
      </w:r>
      <w:r>
        <w:rPr>
          <w:rFonts w:ascii="Times New Roman" w:hAnsi="Times New Roman" w:cs="Times New Roman"/>
          <w:sz w:val="24"/>
          <w:szCs w:val="24"/>
          <w:lang w:val="en-US"/>
        </w:rPr>
        <w:t>particular</w:t>
      </w:r>
      <w:r w:rsidR="008E5050">
        <w:rPr>
          <w:rFonts w:ascii="Times New Roman" w:hAnsi="Times New Roman" w:cs="Times New Roman"/>
          <w:sz w:val="24"/>
          <w:szCs w:val="24"/>
          <w:lang w:val="en-US"/>
        </w:rPr>
        <w:t xml:space="preserve"> vice. If a </w:t>
      </w:r>
      <w:r>
        <w:rPr>
          <w:rFonts w:ascii="Times New Roman" w:hAnsi="Times New Roman" w:cs="Times New Roman"/>
          <w:sz w:val="24"/>
          <w:szCs w:val="24"/>
          <w:lang w:val="en-US"/>
        </w:rPr>
        <w:t>specific</w:t>
      </w:r>
      <w:r w:rsidR="008E5050">
        <w:rPr>
          <w:rFonts w:ascii="Times New Roman" w:hAnsi="Times New Roman" w:cs="Times New Roman"/>
          <w:sz w:val="24"/>
          <w:szCs w:val="24"/>
          <w:lang w:val="en-US"/>
        </w:rPr>
        <w:t xml:space="preserve"> group forms the majority as victims of policing, it will be right as compared to discriminatory justice and policing.</w:t>
      </w:r>
    </w:p>
    <w:p w:rsidR="00E335FC" w:rsidRDefault="00E335FC" w:rsidP="00E335FC">
      <w:pPr>
        <w:spacing w:line="480" w:lineRule="auto"/>
        <w:rPr>
          <w:rFonts w:ascii="Times New Roman" w:hAnsi="Times New Roman" w:cs="Times New Roman"/>
          <w:sz w:val="24"/>
          <w:szCs w:val="24"/>
          <w:lang w:val="en-US"/>
        </w:rPr>
      </w:pPr>
    </w:p>
    <w:p w:rsidR="00C11B57" w:rsidRDefault="00C11B57" w:rsidP="00E335FC">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References</w:t>
      </w:r>
    </w:p>
    <w:p w:rsidR="00C11B57" w:rsidRPr="00C11B57" w:rsidRDefault="00C11B57" w:rsidP="00C11B57">
      <w:pPr>
        <w:spacing w:line="480" w:lineRule="auto"/>
        <w:ind w:left="785" w:hangingChars="327" w:hanging="785"/>
        <w:jc w:val="both"/>
        <w:rPr>
          <w:rFonts w:ascii="Times New Roman" w:hAnsi="Times New Roman" w:cs="Times New Roman"/>
          <w:color w:val="222222"/>
          <w:sz w:val="24"/>
          <w:szCs w:val="24"/>
          <w:shd w:val="clear" w:color="auto" w:fill="FFFFFF"/>
        </w:rPr>
      </w:pPr>
      <w:proofErr w:type="spellStart"/>
      <w:r w:rsidRPr="00C11B57">
        <w:rPr>
          <w:rFonts w:ascii="Times New Roman" w:hAnsi="Times New Roman" w:cs="Times New Roman"/>
          <w:color w:val="222222"/>
          <w:sz w:val="24"/>
          <w:szCs w:val="24"/>
          <w:shd w:val="clear" w:color="auto" w:fill="FFFFFF"/>
        </w:rPr>
        <w:t>GuevaRRa</w:t>
      </w:r>
      <w:proofErr w:type="spellEnd"/>
      <w:r w:rsidRPr="00C11B57">
        <w:rPr>
          <w:rFonts w:ascii="Times New Roman" w:hAnsi="Times New Roman" w:cs="Times New Roman"/>
          <w:color w:val="222222"/>
          <w:sz w:val="24"/>
          <w:szCs w:val="24"/>
          <w:shd w:val="clear" w:color="auto" w:fill="FFFFFF"/>
        </w:rPr>
        <w:t xml:space="preserve"> </w:t>
      </w:r>
      <w:proofErr w:type="spellStart"/>
      <w:proofErr w:type="gramStart"/>
      <w:r w:rsidRPr="00C11B57">
        <w:rPr>
          <w:rFonts w:ascii="Times New Roman" w:hAnsi="Times New Roman" w:cs="Times New Roman"/>
          <w:color w:val="222222"/>
          <w:sz w:val="24"/>
          <w:szCs w:val="24"/>
          <w:shd w:val="clear" w:color="auto" w:fill="FFFFFF"/>
        </w:rPr>
        <w:t>jR</w:t>
      </w:r>
      <w:proofErr w:type="spellEnd"/>
      <w:proofErr w:type="gramEnd"/>
      <w:r w:rsidRPr="00C11B57">
        <w:rPr>
          <w:rFonts w:ascii="Times New Roman" w:hAnsi="Times New Roman" w:cs="Times New Roman"/>
          <w:color w:val="222222"/>
          <w:sz w:val="24"/>
          <w:szCs w:val="24"/>
          <w:shd w:val="clear" w:color="auto" w:fill="FFFFFF"/>
        </w:rPr>
        <w:t>, R. P. (2018). “</w:t>
      </w:r>
      <w:r>
        <w:rPr>
          <w:rFonts w:ascii="Times New Roman" w:hAnsi="Times New Roman" w:cs="Times New Roman"/>
          <w:color w:val="222222"/>
          <w:sz w:val="24"/>
          <w:szCs w:val="24"/>
          <w:shd w:val="clear" w:color="auto" w:fill="FFFFFF"/>
        </w:rPr>
        <w:t>La</w:t>
      </w:r>
      <w:r w:rsidRPr="00C11B57">
        <w:rPr>
          <w:rFonts w:ascii="Times New Roman" w:hAnsi="Times New Roman" w:cs="Times New Roman"/>
          <w:color w:val="222222"/>
          <w:sz w:val="24"/>
          <w:szCs w:val="24"/>
          <w:shd w:val="clear" w:color="auto" w:fill="FFFFFF"/>
        </w:rPr>
        <w:t xml:space="preserve">tino </w:t>
      </w:r>
      <w:proofErr w:type="spellStart"/>
      <w:r w:rsidRPr="00C11B57">
        <w:rPr>
          <w:rFonts w:ascii="Times New Roman" w:hAnsi="Times New Roman" w:cs="Times New Roman"/>
          <w:color w:val="222222"/>
          <w:sz w:val="24"/>
          <w:szCs w:val="24"/>
          <w:shd w:val="clear" w:color="auto" w:fill="FFFFFF"/>
        </w:rPr>
        <w:t>thReAt</w:t>
      </w:r>
      <w:proofErr w:type="spellEnd"/>
      <w:r w:rsidRPr="00C11B57">
        <w:rPr>
          <w:rFonts w:ascii="Times New Roman" w:hAnsi="Times New Roman" w:cs="Times New Roman"/>
          <w:color w:val="222222"/>
          <w:sz w:val="24"/>
          <w:szCs w:val="24"/>
          <w:shd w:val="clear" w:color="auto" w:fill="FFFFFF"/>
        </w:rPr>
        <w:t xml:space="preserve"> in the 808?” Mexican Migration and the. </w:t>
      </w:r>
      <w:r w:rsidRPr="00C11B57">
        <w:rPr>
          <w:rFonts w:ascii="Times New Roman" w:hAnsi="Times New Roman" w:cs="Times New Roman"/>
          <w:i/>
          <w:iCs/>
          <w:color w:val="222222"/>
          <w:sz w:val="24"/>
          <w:szCs w:val="24"/>
          <w:shd w:val="clear" w:color="auto" w:fill="FFFFFF"/>
        </w:rPr>
        <w:t xml:space="preserve">Beyond Ethnicity: New Politics of Race in </w:t>
      </w:r>
      <w:proofErr w:type="spellStart"/>
      <w:r w:rsidRPr="00C11B57">
        <w:rPr>
          <w:rFonts w:ascii="Times New Roman" w:hAnsi="Times New Roman" w:cs="Times New Roman"/>
          <w:i/>
          <w:iCs/>
          <w:color w:val="222222"/>
          <w:sz w:val="24"/>
          <w:szCs w:val="24"/>
          <w:shd w:val="clear" w:color="auto" w:fill="FFFFFF"/>
        </w:rPr>
        <w:t>Hawai</w:t>
      </w:r>
      <w:proofErr w:type="spellEnd"/>
      <w:r w:rsidRPr="00C11B57">
        <w:rPr>
          <w:rFonts w:ascii="Times New Roman" w:hAnsi="Times New Roman" w:cs="Times New Roman"/>
          <w:i/>
          <w:iCs/>
          <w:color w:val="222222"/>
          <w:sz w:val="24"/>
          <w:szCs w:val="24"/>
          <w:shd w:val="clear" w:color="auto" w:fill="FFFFFF"/>
        </w:rPr>
        <w:t xml:space="preserve"> ‘</w:t>
      </w:r>
      <w:proofErr w:type="spellStart"/>
      <w:r w:rsidRPr="00C11B57">
        <w:rPr>
          <w:rFonts w:ascii="Times New Roman" w:hAnsi="Times New Roman" w:cs="Times New Roman"/>
          <w:i/>
          <w:iCs/>
          <w:color w:val="222222"/>
          <w:sz w:val="24"/>
          <w:szCs w:val="24"/>
          <w:shd w:val="clear" w:color="auto" w:fill="FFFFFF"/>
        </w:rPr>
        <w:t>i</w:t>
      </w:r>
      <w:proofErr w:type="spellEnd"/>
      <w:r w:rsidRPr="00C11B57">
        <w:rPr>
          <w:rFonts w:ascii="Times New Roman" w:hAnsi="Times New Roman" w:cs="Times New Roman"/>
          <w:color w:val="222222"/>
          <w:sz w:val="24"/>
          <w:szCs w:val="24"/>
          <w:shd w:val="clear" w:color="auto" w:fill="FFFFFF"/>
        </w:rPr>
        <w:t>, 152.</w:t>
      </w:r>
    </w:p>
    <w:p w:rsidR="00C11B57" w:rsidRPr="00C11B57" w:rsidRDefault="00C11B57" w:rsidP="00C11B57">
      <w:pPr>
        <w:spacing w:line="480" w:lineRule="auto"/>
        <w:ind w:left="785" w:hangingChars="327" w:hanging="785"/>
        <w:jc w:val="both"/>
        <w:rPr>
          <w:rFonts w:ascii="Times New Roman" w:hAnsi="Times New Roman" w:cs="Times New Roman"/>
          <w:sz w:val="24"/>
          <w:szCs w:val="24"/>
          <w:lang w:val="en-US"/>
        </w:rPr>
      </w:pPr>
      <w:proofErr w:type="spellStart"/>
      <w:r w:rsidRPr="00C11B57">
        <w:rPr>
          <w:rFonts w:ascii="Times New Roman" w:hAnsi="Times New Roman" w:cs="Times New Roman"/>
          <w:color w:val="222222"/>
          <w:sz w:val="24"/>
          <w:szCs w:val="24"/>
          <w:shd w:val="clear" w:color="auto" w:fill="FFFFFF"/>
        </w:rPr>
        <w:t>Guo</w:t>
      </w:r>
      <w:proofErr w:type="spellEnd"/>
      <w:r w:rsidRPr="00C11B57">
        <w:rPr>
          <w:rFonts w:ascii="Times New Roman" w:hAnsi="Times New Roman" w:cs="Times New Roman"/>
          <w:color w:val="222222"/>
          <w:sz w:val="24"/>
          <w:szCs w:val="24"/>
          <w:shd w:val="clear" w:color="auto" w:fill="FFFFFF"/>
        </w:rPr>
        <w:t>, S., &amp; Wong, L. (2018). Immigration, racial and ethnic studies in 150 years of Canada: An introduction. In </w:t>
      </w:r>
      <w:r w:rsidRPr="00C11B57">
        <w:rPr>
          <w:rFonts w:ascii="Times New Roman" w:hAnsi="Times New Roman" w:cs="Times New Roman"/>
          <w:i/>
          <w:iCs/>
          <w:color w:val="222222"/>
          <w:sz w:val="24"/>
          <w:szCs w:val="24"/>
          <w:shd w:val="clear" w:color="auto" w:fill="FFFFFF"/>
        </w:rPr>
        <w:t>Immigration, Racial and Ethnic Studies in 150 Years of Canada</w:t>
      </w:r>
      <w:r w:rsidRPr="00C11B57">
        <w:rPr>
          <w:rFonts w:ascii="Times New Roman" w:hAnsi="Times New Roman" w:cs="Times New Roman"/>
          <w:color w:val="222222"/>
          <w:sz w:val="24"/>
          <w:szCs w:val="24"/>
          <w:shd w:val="clear" w:color="auto" w:fill="FFFFFF"/>
        </w:rPr>
        <w:t> (pp. 1-17). Brill Sense.</w:t>
      </w:r>
    </w:p>
    <w:p w:rsidR="00C11B57" w:rsidRPr="00C11B57" w:rsidRDefault="00C11B57" w:rsidP="00C11B57">
      <w:pPr>
        <w:spacing w:line="480" w:lineRule="auto"/>
        <w:ind w:left="785" w:hangingChars="327" w:hanging="785"/>
        <w:jc w:val="both"/>
        <w:rPr>
          <w:rFonts w:ascii="Times New Roman" w:hAnsi="Times New Roman" w:cs="Times New Roman"/>
          <w:sz w:val="24"/>
          <w:szCs w:val="24"/>
          <w:lang w:val="en-US"/>
        </w:rPr>
      </w:pPr>
      <w:proofErr w:type="spellStart"/>
      <w:r w:rsidRPr="00C11B57">
        <w:rPr>
          <w:rFonts w:ascii="Times New Roman" w:hAnsi="Times New Roman" w:cs="Times New Roman"/>
          <w:color w:val="222222"/>
          <w:sz w:val="24"/>
          <w:szCs w:val="24"/>
          <w:shd w:val="clear" w:color="auto" w:fill="FFFFFF"/>
        </w:rPr>
        <w:t>Hayle</w:t>
      </w:r>
      <w:proofErr w:type="spellEnd"/>
      <w:r w:rsidRPr="00C11B57">
        <w:rPr>
          <w:rFonts w:ascii="Times New Roman" w:hAnsi="Times New Roman" w:cs="Times New Roman"/>
          <w:color w:val="222222"/>
          <w:sz w:val="24"/>
          <w:szCs w:val="24"/>
          <w:shd w:val="clear" w:color="auto" w:fill="FFFFFF"/>
        </w:rPr>
        <w:t xml:space="preserve">, S., </w:t>
      </w:r>
      <w:proofErr w:type="spellStart"/>
      <w:r w:rsidRPr="00C11B57">
        <w:rPr>
          <w:rFonts w:ascii="Times New Roman" w:hAnsi="Times New Roman" w:cs="Times New Roman"/>
          <w:color w:val="222222"/>
          <w:sz w:val="24"/>
          <w:szCs w:val="24"/>
          <w:shd w:val="clear" w:color="auto" w:fill="FFFFFF"/>
        </w:rPr>
        <w:t>Wortley</w:t>
      </w:r>
      <w:proofErr w:type="spellEnd"/>
      <w:r w:rsidRPr="00C11B57">
        <w:rPr>
          <w:rFonts w:ascii="Times New Roman" w:hAnsi="Times New Roman" w:cs="Times New Roman"/>
          <w:color w:val="222222"/>
          <w:sz w:val="24"/>
          <w:szCs w:val="24"/>
          <w:shd w:val="clear" w:color="auto" w:fill="FFFFFF"/>
        </w:rPr>
        <w:t>, S., &amp; Tanner, J. (2016). Race, street life, and policing: Implications for racial profiling. </w:t>
      </w:r>
      <w:r w:rsidRPr="00C11B57">
        <w:rPr>
          <w:rFonts w:ascii="Times New Roman" w:hAnsi="Times New Roman" w:cs="Times New Roman"/>
          <w:i/>
          <w:iCs/>
          <w:color w:val="222222"/>
          <w:sz w:val="24"/>
          <w:szCs w:val="24"/>
          <w:shd w:val="clear" w:color="auto" w:fill="FFFFFF"/>
        </w:rPr>
        <w:t>Canadian Journal of Criminology and Criminal Justice</w:t>
      </w:r>
      <w:r w:rsidRPr="00C11B57">
        <w:rPr>
          <w:rFonts w:ascii="Times New Roman" w:hAnsi="Times New Roman" w:cs="Times New Roman"/>
          <w:color w:val="222222"/>
          <w:sz w:val="24"/>
          <w:szCs w:val="24"/>
          <w:shd w:val="clear" w:color="auto" w:fill="FFFFFF"/>
        </w:rPr>
        <w:t>, </w:t>
      </w:r>
      <w:r w:rsidRPr="00C11B57">
        <w:rPr>
          <w:rFonts w:ascii="Times New Roman" w:hAnsi="Times New Roman" w:cs="Times New Roman"/>
          <w:i/>
          <w:iCs/>
          <w:color w:val="222222"/>
          <w:sz w:val="24"/>
          <w:szCs w:val="24"/>
          <w:shd w:val="clear" w:color="auto" w:fill="FFFFFF"/>
        </w:rPr>
        <w:t>58</w:t>
      </w:r>
      <w:r w:rsidRPr="00C11B57">
        <w:rPr>
          <w:rFonts w:ascii="Times New Roman" w:hAnsi="Times New Roman" w:cs="Times New Roman"/>
          <w:color w:val="222222"/>
          <w:sz w:val="24"/>
          <w:szCs w:val="24"/>
          <w:shd w:val="clear" w:color="auto" w:fill="FFFFFF"/>
        </w:rPr>
        <w:t>(3), 322-353.</w:t>
      </w:r>
    </w:p>
    <w:p w:rsidR="00C11B57" w:rsidRPr="00C11B57" w:rsidRDefault="00C11B57" w:rsidP="00C11B57">
      <w:pPr>
        <w:spacing w:line="480" w:lineRule="auto"/>
        <w:ind w:left="785" w:hangingChars="327" w:hanging="785"/>
        <w:jc w:val="both"/>
        <w:rPr>
          <w:rFonts w:ascii="Times New Roman" w:hAnsi="Times New Roman" w:cs="Times New Roman"/>
          <w:color w:val="222222"/>
          <w:sz w:val="24"/>
          <w:szCs w:val="24"/>
          <w:shd w:val="clear" w:color="auto" w:fill="FFFFFF"/>
        </w:rPr>
      </w:pPr>
      <w:r w:rsidRPr="00C11B57">
        <w:rPr>
          <w:rFonts w:ascii="Times New Roman" w:hAnsi="Times New Roman" w:cs="Times New Roman"/>
          <w:color w:val="222222"/>
          <w:sz w:val="24"/>
          <w:szCs w:val="24"/>
          <w:shd w:val="clear" w:color="auto" w:fill="FFFFFF"/>
        </w:rPr>
        <w:t>Laurencin, C. T., &amp; Walker, J. M. (2020). Racial profiling is a public health and health disparities issue. </w:t>
      </w:r>
      <w:r w:rsidRPr="00C11B57">
        <w:rPr>
          <w:rFonts w:ascii="Times New Roman" w:hAnsi="Times New Roman" w:cs="Times New Roman"/>
          <w:i/>
          <w:iCs/>
          <w:color w:val="222222"/>
          <w:sz w:val="24"/>
          <w:szCs w:val="24"/>
          <w:shd w:val="clear" w:color="auto" w:fill="FFFFFF"/>
        </w:rPr>
        <w:t>Journal of Racial and Ethnic Health Disparities</w:t>
      </w:r>
      <w:r w:rsidRPr="00C11B57">
        <w:rPr>
          <w:rFonts w:ascii="Times New Roman" w:hAnsi="Times New Roman" w:cs="Times New Roman"/>
          <w:color w:val="222222"/>
          <w:sz w:val="24"/>
          <w:szCs w:val="24"/>
          <w:shd w:val="clear" w:color="auto" w:fill="FFFFFF"/>
        </w:rPr>
        <w:t>, 1-5.</w:t>
      </w:r>
    </w:p>
    <w:p w:rsidR="00C11B57" w:rsidRPr="00C11B57" w:rsidRDefault="00C11B57" w:rsidP="00C11B57">
      <w:pPr>
        <w:spacing w:line="480" w:lineRule="auto"/>
        <w:ind w:left="785" w:hangingChars="327" w:hanging="785"/>
        <w:jc w:val="both"/>
        <w:rPr>
          <w:rFonts w:ascii="Times New Roman" w:hAnsi="Times New Roman" w:cs="Times New Roman"/>
          <w:sz w:val="24"/>
          <w:szCs w:val="24"/>
          <w:lang w:val="en-US"/>
        </w:rPr>
      </w:pPr>
      <w:r w:rsidRPr="00C11B57">
        <w:rPr>
          <w:rFonts w:ascii="Times New Roman" w:hAnsi="Times New Roman" w:cs="Times New Roman"/>
          <w:color w:val="222222"/>
          <w:sz w:val="24"/>
          <w:szCs w:val="24"/>
          <w:shd w:val="clear" w:color="auto" w:fill="FFFFFF"/>
        </w:rPr>
        <w:t>Martin, J. T. (2018). Police and policing. </w:t>
      </w:r>
      <w:r w:rsidRPr="00C11B57">
        <w:rPr>
          <w:rFonts w:ascii="Times New Roman" w:hAnsi="Times New Roman" w:cs="Times New Roman"/>
          <w:i/>
          <w:iCs/>
          <w:color w:val="222222"/>
          <w:sz w:val="24"/>
          <w:szCs w:val="24"/>
          <w:shd w:val="clear" w:color="auto" w:fill="FFFFFF"/>
        </w:rPr>
        <w:t>Annual review of anthropology</w:t>
      </w:r>
      <w:r w:rsidRPr="00C11B57">
        <w:rPr>
          <w:rFonts w:ascii="Times New Roman" w:hAnsi="Times New Roman" w:cs="Times New Roman"/>
          <w:color w:val="222222"/>
          <w:sz w:val="24"/>
          <w:szCs w:val="24"/>
          <w:shd w:val="clear" w:color="auto" w:fill="FFFFFF"/>
        </w:rPr>
        <w:t>, </w:t>
      </w:r>
      <w:r w:rsidRPr="00C11B57">
        <w:rPr>
          <w:rFonts w:ascii="Times New Roman" w:hAnsi="Times New Roman" w:cs="Times New Roman"/>
          <w:i/>
          <w:iCs/>
          <w:color w:val="222222"/>
          <w:sz w:val="24"/>
          <w:szCs w:val="24"/>
          <w:shd w:val="clear" w:color="auto" w:fill="FFFFFF"/>
        </w:rPr>
        <w:t>47</w:t>
      </w:r>
      <w:r w:rsidRPr="00C11B57">
        <w:rPr>
          <w:rFonts w:ascii="Times New Roman" w:hAnsi="Times New Roman" w:cs="Times New Roman"/>
          <w:color w:val="222222"/>
          <w:sz w:val="24"/>
          <w:szCs w:val="24"/>
          <w:shd w:val="clear" w:color="auto" w:fill="FFFFFF"/>
        </w:rPr>
        <w:t>, 133-148.</w:t>
      </w:r>
    </w:p>
    <w:p w:rsidR="00C11B57" w:rsidRPr="00C11B57" w:rsidRDefault="00C11B57" w:rsidP="00C11B57">
      <w:pPr>
        <w:spacing w:line="480" w:lineRule="auto"/>
        <w:ind w:left="785" w:hangingChars="327" w:hanging="785"/>
        <w:jc w:val="both"/>
        <w:rPr>
          <w:rFonts w:ascii="Times New Roman" w:hAnsi="Times New Roman" w:cs="Times New Roman"/>
          <w:color w:val="222222"/>
          <w:sz w:val="24"/>
          <w:szCs w:val="24"/>
          <w:shd w:val="clear" w:color="auto" w:fill="FFFFFF"/>
        </w:rPr>
      </w:pPr>
      <w:proofErr w:type="spellStart"/>
      <w:r w:rsidRPr="00C11B57">
        <w:rPr>
          <w:rFonts w:ascii="Times New Roman" w:hAnsi="Times New Roman" w:cs="Times New Roman"/>
          <w:color w:val="222222"/>
          <w:sz w:val="24"/>
          <w:szCs w:val="24"/>
          <w:shd w:val="clear" w:color="auto" w:fill="FFFFFF"/>
        </w:rPr>
        <w:t>Mogensen</w:t>
      </w:r>
      <w:proofErr w:type="spellEnd"/>
      <w:r w:rsidRPr="00C11B57">
        <w:rPr>
          <w:rFonts w:ascii="Times New Roman" w:hAnsi="Times New Roman" w:cs="Times New Roman"/>
          <w:color w:val="222222"/>
          <w:sz w:val="24"/>
          <w:szCs w:val="24"/>
          <w:shd w:val="clear" w:color="auto" w:fill="FFFFFF"/>
        </w:rPr>
        <w:t>, A. (2019). Racial profiling and cumulative injustice. </w:t>
      </w:r>
      <w:r w:rsidRPr="00C11B57">
        <w:rPr>
          <w:rFonts w:ascii="Times New Roman" w:hAnsi="Times New Roman" w:cs="Times New Roman"/>
          <w:i/>
          <w:iCs/>
          <w:color w:val="222222"/>
          <w:sz w:val="24"/>
          <w:szCs w:val="24"/>
          <w:shd w:val="clear" w:color="auto" w:fill="FFFFFF"/>
        </w:rPr>
        <w:t>Philosophy and Phenomenological Research</w:t>
      </w:r>
      <w:r w:rsidRPr="00C11B57">
        <w:rPr>
          <w:rFonts w:ascii="Times New Roman" w:hAnsi="Times New Roman" w:cs="Times New Roman"/>
          <w:color w:val="222222"/>
          <w:sz w:val="24"/>
          <w:szCs w:val="24"/>
          <w:shd w:val="clear" w:color="auto" w:fill="FFFFFF"/>
        </w:rPr>
        <w:t>, </w:t>
      </w:r>
      <w:r w:rsidRPr="00C11B57">
        <w:rPr>
          <w:rFonts w:ascii="Times New Roman" w:hAnsi="Times New Roman" w:cs="Times New Roman"/>
          <w:i/>
          <w:iCs/>
          <w:color w:val="222222"/>
          <w:sz w:val="24"/>
          <w:szCs w:val="24"/>
          <w:shd w:val="clear" w:color="auto" w:fill="FFFFFF"/>
        </w:rPr>
        <w:t>98</w:t>
      </w:r>
      <w:r w:rsidRPr="00C11B57">
        <w:rPr>
          <w:rFonts w:ascii="Times New Roman" w:hAnsi="Times New Roman" w:cs="Times New Roman"/>
          <w:color w:val="222222"/>
          <w:sz w:val="24"/>
          <w:szCs w:val="24"/>
          <w:shd w:val="clear" w:color="auto" w:fill="FFFFFF"/>
        </w:rPr>
        <w:t>(2), 452-477.</w:t>
      </w:r>
    </w:p>
    <w:p w:rsidR="00C11B57" w:rsidRPr="00C11B57" w:rsidRDefault="00C11B57" w:rsidP="00C11B57">
      <w:pPr>
        <w:spacing w:line="480" w:lineRule="auto"/>
        <w:ind w:left="785" w:hangingChars="327" w:hanging="785"/>
        <w:jc w:val="both"/>
        <w:rPr>
          <w:rFonts w:ascii="Times New Roman" w:hAnsi="Times New Roman" w:cs="Times New Roman"/>
          <w:sz w:val="24"/>
          <w:szCs w:val="24"/>
          <w:lang w:val="en-US"/>
        </w:rPr>
      </w:pPr>
      <w:proofErr w:type="spellStart"/>
      <w:r w:rsidRPr="00C11B57">
        <w:rPr>
          <w:rFonts w:ascii="Times New Roman" w:hAnsi="Times New Roman" w:cs="Times New Roman"/>
          <w:color w:val="222222"/>
          <w:sz w:val="24"/>
          <w:szCs w:val="24"/>
          <w:shd w:val="clear" w:color="auto" w:fill="FFFFFF"/>
        </w:rPr>
        <w:t>Padula</w:t>
      </w:r>
      <w:proofErr w:type="spellEnd"/>
      <w:r w:rsidRPr="00C11B57">
        <w:rPr>
          <w:rFonts w:ascii="Times New Roman" w:hAnsi="Times New Roman" w:cs="Times New Roman"/>
          <w:color w:val="222222"/>
          <w:sz w:val="24"/>
          <w:szCs w:val="24"/>
          <w:shd w:val="clear" w:color="auto" w:fill="FFFFFF"/>
        </w:rPr>
        <w:t>, G. (2018). </w:t>
      </w:r>
      <w:proofErr w:type="spellStart"/>
      <w:r w:rsidRPr="00C11B57">
        <w:rPr>
          <w:rFonts w:ascii="Times New Roman" w:hAnsi="Times New Roman" w:cs="Times New Roman"/>
          <w:i/>
          <w:iCs/>
          <w:color w:val="222222"/>
          <w:sz w:val="24"/>
          <w:szCs w:val="24"/>
          <w:shd w:val="clear" w:color="auto" w:fill="FFFFFF"/>
        </w:rPr>
        <w:t>Colo</w:t>
      </w:r>
      <w:r>
        <w:rPr>
          <w:rFonts w:ascii="Times New Roman" w:hAnsi="Times New Roman" w:cs="Times New Roman"/>
          <w:i/>
          <w:iCs/>
          <w:color w:val="222222"/>
          <w:sz w:val="24"/>
          <w:szCs w:val="24"/>
          <w:shd w:val="clear" w:color="auto" w:fill="FFFFFF"/>
        </w:rPr>
        <w:t>u</w:t>
      </w:r>
      <w:r w:rsidRPr="00C11B57">
        <w:rPr>
          <w:rFonts w:ascii="Times New Roman" w:hAnsi="Times New Roman" w:cs="Times New Roman"/>
          <w:i/>
          <w:iCs/>
          <w:color w:val="222222"/>
          <w:sz w:val="24"/>
          <w:szCs w:val="24"/>
          <w:shd w:val="clear" w:color="auto" w:fill="FFFFFF"/>
        </w:rPr>
        <w:t>rblind</w:t>
      </w:r>
      <w:proofErr w:type="spellEnd"/>
      <w:r w:rsidRPr="00C11B57">
        <w:rPr>
          <w:rFonts w:ascii="Times New Roman" w:hAnsi="Times New Roman" w:cs="Times New Roman"/>
          <w:i/>
          <w:iCs/>
          <w:color w:val="222222"/>
          <w:sz w:val="24"/>
          <w:szCs w:val="24"/>
          <w:shd w:val="clear" w:color="auto" w:fill="FFFFFF"/>
        </w:rPr>
        <w:t xml:space="preserve"> racial profiling: A history, 1974 to the present</w:t>
      </w:r>
      <w:r w:rsidRPr="00C11B57">
        <w:rPr>
          <w:rFonts w:ascii="Times New Roman" w:hAnsi="Times New Roman" w:cs="Times New Roman"/>
          <w:color w:val="222222"/>
          <w:sz w:val="24"/>
          <w:szCs w:val="24"/>
          <w:shd w:val="clear" w:color="auto" w:fill="FFFFFF"/>
        </w:rPr>
        <w:t xml:space="preserve">. </w:t>
      </w:r>
      <w:proofErr w:type="spellStart"/>
      <w:r w:rsidRPr="00C11B57">
        <w:rPr>
          <w:rFonts w:ascii="Times New Roman" w:hAnsi="Times New Roman" w:cs="Times New Roman"/>
          <w:color w:val="222222"/>
          <w:sz w:val="24"/>
          <w:szCs w:val="24"/>
          <w:shd w:val="clear" w:color="auto" w:fill="FFFFFF"/>
        </w:rPr>
        <w:t>Routledge</w:t>
      </w:r>
      <w:proofErr w:type="spellEnd"/>
      <w:r w:rsidRPr="00C11B57">
        <w:rPr>
          <w:rFonts w:ascii="Times New Roman" w:hAnsi="Times New Roman" w:cs="Times New Roman"/>
          <w:color w:val="222222"/>
          <w:sz w:val="24"/>
          <w:szCs w:val="24"/>
          <w:shd w:val="clear" w:color="auto" w:fill="FFFFFF"/>
        </w:rPr>
        <w:t>.</w:t>
      </w:r>
    </w:p>
    <w:p w:rsidR="00C11B57" w:rsidRPr="00C11B57" w:rsidRDefault="00C11B57" w:rsidP="00C11B57">
      <w:pPr>
        <w:spacing w:line="480" w:lineRule="auto"/>
        <w:ind w:left="785" w:hangingChars="327" w:hanging="785"/>
        <w:jc w:val="both"/>
        <w:rPr>
          <w:rFonts w:ascii="Times New Roman" w:hAnsi="Times New Roman" w:cs="Times New Roman"/>
          <w:sz w:val="24"/>
          <w:szCs w:val="24"/>
          <w:lang w:val="en-US"/>
        </w:rPr>
      </w:pPr>
      <w:r w:rsidRPr="00C11B57">
        <w:rPr>
          <w:rFonts w:ascii="Times New Roman" w:hAnsi="Times New Roman" w:cs="Times New Roman"/>
          <w:sz w:val="24"/>
          <w:szCs w:val="24"/>
          <w:lang w:val="en-US"/>
        </w:rPr>
        <w:t xml:space="preserve"> </w:t>
      </w:r>
      <w:proofErr w:type="spellStart"/>
      <w:r w:rsidRPr="00C11B57">
        <w:rPr>
          <w:rFonts w:ascii="Times New Roman" w:hAnsi="Times New Roman" w:cs="Times New Roman"/>
          <w:color w:val="222222"/>
          <w:sz w:val="24"/>
          <w:szCs w:val="24"/>
          <w:shd w:val="clear" w:color="auto" w:fill="FFFFFF"/>
        </w:rPr>
        <w:t>Petrocelli</w:t>
      </w:r>
      <w:proofErr w:type="spellEnd"/>
      <w:r w:rsidRPr="00C11B57">
        <w:rPr>
          <w:rFonts w:ascii="Times New Roman" w:hAnsi="Times New Roman" w:cs="Times New Roman"/>
          <w:color w:val="222222"/>
          <w:sz w:val="24"/>
          <w:szCs w:val="24"/>
          <w:shd w:val="clear" w:color="auto" w:fill="FFFFFF"/>
        </w:rPr>
        <w:t xml:space="preserve">, M., </w:t>
      </w:r>
      <w:proofErr w:type="spellStart"/>
      <w:r w:rsidRPr="00C11B57">
        <w:rPr>
          <w:rFonts w:ascii="Times New Roman" w:hAnsi="Times New Roman" w:cs="Times New Roman"/>
          <w:color w:val="222222"/>
          <w:sz w:val="24"/>
          <w:szCs w:val="24"/>
          <w:shd w:val="clear" w:color="auto" w:fill="FFFFFF"/>
        </w:rPr>
        <w:t>Piquero</w:t>
      </w:r>
      <w:proofErr w:type="spellEnd"/>
      <w:r w:rsidRPr="00C11B57">
        <w:rPr>
          <w:rFonts w:ascii="Times New Roman" w:hAnsi="Times New Roman" w:cs="Times New Roman"/>
          <w:color w:val="222222"/>
          <w:sz w:val="24"/>
          <w:szCs w:val="24"/>
          <w:shd w:val="clear" w:color="auto" w:fill="FFFFFF"/>
        </w:rPr>
        <w:t>, A. R., &amp; Smith, M. R. (2003). Conflict theory and racial profiling: An empirical analysis of police traffic stop data. </w:t>
      </w:r>
      <w:r w:rsidRPr="00C11B57">
        <w:rPr>
          <w:rFonts w:ascii="Times New Roman" w:hAnsi="Times New Roman" w:cs="Times New Roman"/>
          <w:i/>
          <w:iCs/>
          <w:color w:val="222222"/>
          <w:sz w:val="24"/>
          <w:szCs w:val="24"/>
          <w:shd w:val="clear" w:color="auto" w:fill="FFFFFF"/>
        </w:rPr>
        <w:t>Journal of criminal justice</w:t>
      </w:r>
      <w:r w:rsidRPr="00C11B57">
        <w:rPr>
          <w:rFonts w:ascii="Times New Roman" w:hAnsi="Times New Roman" w:cs="Times New Roman"/>
          <w:color w:val="222222"/>
          <w:sz w:val="24"/>
          <w:szCs w:val="24"/>
          <w:shd w:val="clear" w:color="auto" w:fill="FFFFFF"/>
        </w:rPr>
        <w:t>, </w:t>
      </w:r>
      <w:r w:rsidRPr="00C11B57">
        <w:rPr>
          <w:rFonts w:ascii="Times New Roman" w:hAnsi="Times New Roman" w:cs="Times New Roman"/>
          <w:i/>
          <w:iCs/>
          <w:color w:val="222222"/>
          <w:sz w:val="24"/>
          <w:szCs w:val="24"/>
          <w:shd w:val="clear" w:color="auto" w:fill="FFFFFF"/>
        </w:rPr>
        <w:t>31</w:t>
      </w:r>
      <w:r w:rsidRPr="00C11B57">
        <w:rPr>
          <w:rFonts w:ascii="Times New Roman" w:hAnsi="Times New Roman" w:cs="Times New Roman"/>
          <w:color w:val="222222"/>
          <w:sz w:val="24"/>
          <w:szCs w:val="24"/>
          <w:shd w:val="clear" w:color="auto" w:fill="FFFFFF"/>
        </w:rPr>
        <w:t>(1), 1-11.</w:t>
      </w:r>
    </w:p>
    <w:p w:rsidR="00C11B57" w:rsidRPr="00C11B57" w:rsidRDefault="00C11B57" w:rsidP="00C11B57">
      <w:pPr>
        <w:spacing w:line="480" w:lineRule="auto"/>
        <w:ind w:left="785" w:hangingChars="327" w:hanging="785"/>
        <w:jc w:val="both"/>
        <w:rPr>
          <w:rFonts w:ascii="Times New Roman" w:hAnsi="Times New Roman" w:cs="Times New Roman"/>
          <w:sz w:val="24"/>
          <w:szCs w:val="24"/>
          <w:lang w:val="en-US"/>
        </w:rPr>
      </w:pPr>
      <w:r w:rsidRPr="00C11B57">
        <w:rPr>
          <w:rFonts w:ascii="Times New Roman" w:hAnsi="Times New Roman" w:cs="Times New Roman"/>
          <w:color w:val="222222"/>
          <w:sz w:val="24"/>
          <w:szCs w:val="24"/>
          <w:shd w:val="clear" w:color="auto" w:fill="FFFFFF"/>
        </w:rPr>
        <w:t xml:space="preserve">Vito, A. G., </w:t>
      </w:r>
      <w:proofErr w:type="spellStart"/>
      <w:r w:rsidRPr="00C11B57">
        <w:rPr>
          <w:rFonts w:ascii="Times New Roman" w:hAnsi="Times New Roman" w:cs="Times New Roman"/>
          <w:color w:val="222222"/>
          <w:sz w:val="24"/>
          <w:szCs w:val="24"/>
          <w:shd w:val="clear" w:color="auto" w:fill="FFFFFF"/>
        </w:rPr>
        <w:t>Grossi</w:t>
      </w:r>
      <w:proofErr w:type="spellEnd"/>
      <w:r w:rsidRPr="00C11B57">
        <w:rPr>
          <w:rFonts w:ascii="Times New Roman" w:hAnsi="Times New Roman" w:cs="Times New Roman"/>
          <w:color w:val="222222"/>
          <w:sz w:val="24"/>
          <w:szCs w:val="24"/>
          <w:shd w:val="clear" w:color="auto" w:fill="FFFFFF"/>
        </w:rPr>
        <w:t xml:space="preserve">, E. L., &amp; Higgins, G. E. (2018). </w:t>
      </w:r>
      <w:proofErr w:type="spellStart"/>
      <w:r w:rsidRPr="00C11B57">
        <w:rPr>
          <w:rFonts w:ascii="Times New Roman" w:hAnsi="Times New Roman" w:cs="Times New Roman"/>
          <w:color w:val="222222"/>
          <w:sz w:val="24"/>
          <w:szCs w:val="24"/>
          <w:shd w:val="clear" w:color="auto" w:fill="FFFFFF"/>
        </w:rPr>
        <w:t>Analyzing</w:t>
      </w:r>
      <w:proofErr w:type="spellEnd"/>
      <w:r w:rsidRPr="00C11B57">
        <w:rPr>
          <w:rFonts w:ascii="Times New Roman" w:hAnsi="Times New Roman" w:cs="Times New Roman"/>
          <w:color w:val="222222"/>
          <w:sz w:val="24"/>
          <w:szCs w:val="24"/>
          <w:shd w:val="clear" w:color="auto" w:fill="FFFFFF"/>
        </w:rPr>
        <w:t xml:space="preserve"> racial profiling from traffic searches. </w:t>
      </w:r>
      <w:r w:rsidRPr="00C11B57">
        <w:rPr>
          <w:rFonts w:ascii="Times New Roman" w:hAnsi="Times New Roman" w:cs="Times New Roman"/>
          <w:i/>
          <w:iCs/>
          <w:color w:val="222222"/>
          <w:sz w:val="24"/>
          <w:szCs w:val="24"/>
          <w:shd w:val="clear" w:color="auto" w:fill="FFFFFF"/>
        </w:rPr>
        <w:t>Policing: An International Journal</w:t>
      </w:r>
      <w:r w:rsidRPr="00C11B57">
        <w:rPr>
          <w:rFonts w:ascii="Times New Roman" w:hAnsi="Times New Roman" w:cs="Times New Roman"/>
          <w:color w:val="222222"/>
          <w:sz w:val="24"/>
          <w:szCs w:val="24"/>
          <w:shd w:val="clear" w:color="auto" w:fill="FFFFFF"/>
        </w:rPr>
        <w:t>.</w:t>
      </w:r>
    </w:p>
    <w:sectPr w:rsidR="00C11B57" w:rsidRPr="00C11B57" w:rsidSect="00181488">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6070" w:rsidRDefault="00806070" w:rsidP="00181488">
      <w:pPr>
        <w:spacing w:after="0" w:line="240" w:lineRule="auto"/>
      </w:pPr>
      <w:r>
        <w:separator/>
      </w:r>
    </w:p>
  </w:endnote>
  <w:endnote w:type="continuationSeparator" w:id="0">
    <w:p w:rsidR="00806070" w:rsidRDefault="00806070" w:rsidP="001814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6070" w:rsidRDefault="00806070" w:rsidP="00181488">
      <w:pPr>
        <w:spacing w:after="0" w:line="240" w:lineRule="auto"/>
      </w:pPr>
      <w:r>
        <w:separator/>
      </w:r>
    </w:p>
  </w:footnote>
  <w:footnote w:type="continuationSeparator" w:id="0">
    <w:p w:rsidR="00806070" w:rsidRDefault="00806070" w:rsidP="001814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889728933"/>
      <w:docPartObj>
        <w:docPartGallery w:val="Page Numbers (Top of Page)"/>
        <w:docPartUnique/>
      </w:docPartObj>
    </w:sdtPr>
    <w:sdtEndPr>
      <w:rPr>
        <w:noProof/>
      </w:rPr>
    </w:sdtEndPr>
    <w:sdtContent>
      <w:p w:rsidR="00516972" w:rsidRPr="00181488" w:rsidRDefault="00516972" w:rsidP="00181488">
        <w:pPr>
          <w:pStyle w:val="Header"/>
          <w:rPr>
            <w:rFonts w:ascii="Times New Roman" w:hAnsi="Times New Roman" w:cs="Times New Roman"/>
            <w:sz w:val="24"/>
            <w:szCs w:val="24"/>
          </w:rPr>
        </w:pPr>
        <w:r w:rsidRPr="00181488">
          <w:rPr>
            <w:rFonts w:ascii="Times New Roman" w:hAnsi="Times New Roman" w:cs="Times New Roman"/>
            <w:sz w:val="24"/>
            <w:szCs w:val="24"/>
          </w:rPr>
          <w:t xml:space="preserve">RACIAL PROFILING </w:t>
        </w:r>
        <w:r>
          <w:rPr>
            <w:rFonts w:ascii="Times New Roman" w:hAnsi="Times New Roman" w:cs="Times New Roman"/>
            <w:sz w:val="24"/>
            <w:szCs w:val="24"/>
          </w:rPr>
          <w:tab/>
        </w:r>
        <w:r>
          <w:rPr>
            <w:rFonts w:ascii="Times New Roman" w:hAnsi="Times New Roman" w:cs="Times New Roman"/>
            <w:sz w:val="24"/>
            <w:szCs w:val="24"/>
          </w:rPr>
          <w:tab/>
        </w:r>
        <w:r w:rsidRPr="00181488">
          <w:rPr>
            <w:rFonts w:ascii="Times New Roman" w:hAnsi="Times New Roman" w:cs="Times New Roman"/>
            <w:sz w:val="24"/>
            <w:szCs w:val="24"/>
          </w:rPr>
          <w:fldChar w:fldCharType="begin"/>
        </w:r>
        <w:r w:rsidRPr="00181488">
          <w:rPr>
            <w:rFonts w:ascii="Times New Roman" w:hAnsi="Times New Roman" w:cs="Times New Roman"/>
            <w:sz w:val="24"/>
            <w:szCs w:val="24"/>
          </w:rPr>
          <w:instrText xml:space="preserve"> PAGE   \* MERGEFORMAT </w:instrText>
        </w:r>
        <w:r w:rsidRPr="00181488">
          <w:rPr>
            <w:rFonts w:ascii="Times New Roman" w:hAnsi="Times New Roman" w:cs="Times New Roman"/>
            <w:sz w:val="24"/>
            <w:szCs w:val="24"/>
          </w:rPr>
          <w:fldChar w:fldCharType="separate"/>
        </w:r>
        <w:r w:rsidR="005F58A4">
          <w:rPr>
            <w:rFonts w:ascii="Times New Roman" w:hAnsi="Times New Roman" w:cs="Times New Roman"/>
            <w:noProof/>
            <w:sz w:val="24"/>
            <w:szCs w:val="24"/>
          </w:rPr>
          <w:t>7</w:t>
        </w:r>
        <w:r w:rsidRPr="00181488">
          <w:rPr>
            <w:rFonts w:ascii="Times New Roman" w:hAnsi="Times New Roman" w:cs="Times New Roman"/>
            <w:noProof/>
            <w:sz w:val="24"/>
            <w:szCs w:val="24"/>
          </w:rPr>
          <w:fldChar w:fldCharType="end"/>
        </w:r>
      </w:p>
    </w:sdtContent>
  </w:sdt>
  <w:p w:rsidR="00516972" w:rsidRPr="00181488" w:rsidRDefault="0051697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6972" w:rsidRPr="00181488" w:rsidRDefault="00516972">
    <w:pPr>
      <w:pStyle w:val="Header"/>
      <w:rPr>
        <w:rFonts w:ascii="Times New Roman" w:hAnsi="Times New Roman" w:cs="Times New Roman"/>
        <w:sz w:val="24"/>
        <w:szCs w:val="24"/>
        <w:lang w:val="en-US"/>
      </w:rPr>
    </w:pPr>
    <w:r w:rsidRPr="00181488">
      <w:rPr>
        <w:rFonts w:ascii="Times New Roman" w:hAnsi="Times New Roman" w:cs="Times New Roman"/>
        <w:sz w:val="24"/>
        <w:szCs w:val="24"/>
        <w:lang w:val="en-US"/>
      </w:rPr>
      <w:t xml:space="preserve">Running head: RACIAL PROFILING </w:t>
    </w:r>
    <w:r>
      <w:rPr>
        <w:rFonts w:ascii="Times New Roman" w:hAnsi="Times New Roman" w:cs="Times New Roman"/>
        <w:sz w:val="24"/>
        <w:szCs w:val="24"/>
        <w:lang w:val="en-US"/>
      </w:rPr>
      <w:tab/>
    </w:r>
    <w:r>
      <w:rPr>
        <w:rFonts w:ascii="Times New Roman" w:hAnsi="Times New Roman" w:cs="Times New Roman"/>
        <w:sz w:val="24"/>
        <w:szCs w:val="24"/>
        <w:lang w:val="en-US"/>
      </w:rPr>
      <w:tab/>
    </w:r>
    <w:r w:rsidRPr="00181488">
      <w:rPr>
        <w:rFonts w:ascii="Times New Roman" w:hAnsi="Times New Roman" w:cs="Times New Roman"/>
        <w:sz w:val="24"/>
        <w:szCs w:val="24"/>
        <w:lang w:val="en-US"/>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QzNjW1tLQwMjEDEko6SsGpxcWZ+XkgBUa1AP1JqfEsAAAA"/>
  </w:docVars>
  <w:rsids>
    <w:rsidRoot w:val="00181488"/>
    <w:rsid w:val="000001EC"/>
    <w:rsid w:val="0009397D"/>
    <w:rsid w:val="001506A8"/>
    <w:rsid w:val="00181488"/>
    <w:rsid w:val="00203ED7"/>
    <w:rsid w:val="00381CCA"/>
    <w:rsid w:val="00406C4E"/>
    <w:rsid w:val="00415C56"/>
    <w:rsid w:val="00493177"/>
    <w:rsid w:val="0050621C"/>
    <w:rsid w:val="00516972"/>
    <w:rsid w:val="005F58A4"/>
    <w:rsid w:val="00653D76"/>
    <w:rsid w:val="006C768B"/>
    <w:rsid w:val="00806070"/>
    <w:rsid w:val="00823CC9"/>
    <w:rsid w:val="00851B70"/>
    <w:rsid w:val="008E5050"/>
    <w:rsid w:val="009840A4"/>
    <w:rsid w:val="009B60C2"/>
    <w:rsid w:val="009D0185"/>
    <w:rsid w:val="00A67BDA"/>
    <w:rsid w:val="00AF1C23"/>
    <w:rsid w:val="00B51598"/>
    <w:rsid w:val="00B52015"/>
    <w:rsid w:val="00BE573F"/>
    <w:rsid w:val="00C11B57"/>
    <w:rsid w:val="00CB2533"/>
    <w:rsid w:val="00CD1881"/>
    <w:rsid w:val="00D566B4"/>
    <w:rsid w:val="00DC2C9B"/>
    <w:rsid w:val="00E335FC"/>
    <w:rsid w:val="00E72080"/>
    <w:rsid w:val="00E95F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8A38B7D-F27D-4233-B867-E3EF673B0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148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81488"/>
  </w:style>
  <w:style w:type="paragraph" w:styleId="Footer">
    <w:name w:val="footer"/>
    <w:basedOn w:val="Normal"/>
    <w:link w:val="FooterChar"/>
    <w:uiPriority w:val="99"/>
    <w:unhideWhenUsed/>
    <w:rsid w:val="001814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814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1715</Words>
  <Characters>9780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HP</cp:lastModifiedBy>
  <cp:revision>2</cp:revision>
  <dcterms:created xsi:type="dcterms:W3CDTF">2020-11-12T16:22:00Z</dcterms:created>
  <dcterms:modified xsi:type="dcterms:W3CDTF">2020-11-12T16:22:00Z</dcterms:modified>
</cp:coreProperties>
</file>